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1C663" w14:textId="28175DD6" w:rsidR="00847627" w:rsidRDefault="008D5A5A">
      <w:pPr>
        <w:rPr>
          <w:b/>
          <w:bCs/>
        </w:rPr>
      </w:pPr>
      <w:r w:rsidRPr="008D5A5A">
        <w:rPr>
          <w:b/>
          <w:bCs/>
        </w:rPr>
        <w:t>Appendix 5.2 - Heritage Asset and Event Gazetteer</w:t>
      </w:r>
    </w:p>
    <w:tbl>
      <w:tblPr>
        <w:tblW w:w="15367" w:type="dxa"/>
        <w:jc w:val="center"/>
        <w:tblLook w:val="04A0" w:firstRow="1" w:lastRow="0" w:firstColumn="1" w:lastColumn="0" w:noHBand="0" w:noVBand="1"/>
      </w:tblPr>
      <w:tblGrid>
        <w:gridCol w:w="1198"/>
        <w:gridCol w:w="2347"/>
        <w:gridCol w:w="1652"/>
        <w:gridCol w:w="1213"/>
        <w:gridCol w:w="963"/>
        <w:gridCol w:w="1403"/>
        <w:gridCol w:w="815"/>
        <w:gridCol w:w="5806"/>
      </w:tblGrid>
      <w:tr w:rsidR="008D5A5A" w:rsidRPr="008D5A5A" w14:paraId="3B790B88" w14:textId="77777777" w:rsidTr="008D5A5A">
        <w:trPr>
          <w:trHeight w:val="793"/>
          <w:jc w:val="center"/>
        </w:trPr>
        <w:tc>
          <w:tcPr>
            <w:tcW w:w="1198" w:type="dxa"/>
            <w:tcBorders>
              <w:top w:val="single" w:sz="4" w:space="0" w:color="auto"/>
              <w:left w:val="single" w:sz="4" w:space="0" w:color="auto"/>
              <w:bottom w:val="single" w:sz="4" w:space="0" w:color="auto"/>
              <w:right w:val="single" w:sz="4" w:space="0" w:color="auto"/>
            </w:tcBorders>
            <w:shd w:val="clear" w:color="000000" w:fill="5D7FA7"/>
            <w:vAlign w:val="center"/>
            <w:hideMark/>
          </w:tcPr>
          <w:p w14:paraId="5F4CB379" w14:textId="77777777" w:rsidR="008D5A5A" w:rsidRPr="008D5A5A" w:rsidRDefault="008D5A5A" w:rsidP="008D5A5A">
            <w:pPr>
              <w:spacing w:after="0" w:line="240" w:lineRule="auto"/>
              <w:jc w:val="center"/>
              <w:rPr>
                <w:rFonts w:ascii="Aptos" w:eastAsia="Times New Roman" w:hAnsi="Aptos" w:cs="Calibri"/>
                <w:b/>
                <w:bCs/>
                <w:color w:val="FFFFFF"/>
                <w:kern w:val="0"/>
                <w:sz w:val="20"/>
                <w:szCs w:val="20"/>
                <w:lang w:eastAsia="en-GB"/>
                <w14:ligatures w14:val="none"/>
              </w:rPr>
            </w:pPr>
            <w:r w:rsidRPr="008D5A5A">
              <w:rPr>
                <w:rFonts w:ascii="Aptos" w:eastAsia="Times New Roman" w:hAnsi="Aptos" w:cs="Calibri"/>
                <w:b/>
                <w:bCs/>
                <w:color w:val="FFFFFF"/>
                <w:kern w:val="0"/>
                <w:sz w:val="20"/>
                <w:szCs w:val="20"/>
                <w:lang w:eastAsia="en-GB"/>
                <w14:ligatures w14:val="none"/>
              </w:rPr>
              <w:t>Asset/ Event Number</w:t>
            </w:r>
          </w:p>
        </w:tc>
        <w:tc>
          <w:tcPr>
            <w:tcW w:w="2347" w:type="dxa"/>
            <w:tcBorders>
              <w:top w:val="single" w:sz="4" w:space="0" w:color="auto"/>
              <w:left w:val="single" w:sz="4" w:space="0" w:color="auto"/>
              <w:bottom w:val="single" w:sz="4" w:space="0" w:color="auto"/>
              <w:right w:val="single" w:sz="4" w:space="0" w:color="auto"/>
            </w:tcBorders>
            <w:shd w:val="clear" w:color="000000" w:fill="5D7FA7"/>
            <w:vAlign w:val="center"/>
            <w:hideMark/>
          </w:tcPr>
          <w:p w14:paraId="1C8E13F5" w14:textId="7968E493" w:rsidR="008D5A5A" w:rsidRPr="008D5A5A" w:rsidRDefault="008D5A5A" w:rsidP="008D5A5A">
            <w:pPr>
              <w:spacing w:after="0" w:line="240" w:lineRule="auto"/>
              <w:jc w:val="center"/>
              <w:rPr>
                <w:rFonts w:ascii="Aptos" w:eastAsia="Times New Roman" w:hAnsi="Aptos" w:cs="Calibri"/>
                <w:b/>
                <w:bCs/>
                <w:color w:val="FFFFFF"/>
                <w:kern w:val="0"/>
                <w:sz w:val="20"/>
                <w:szCs w:val="20"/>
                <w:lang w:eastAsia="en-GB"/>
                <w14:ligatures w14:val="none"/>
              </w:rPr>
            </w:pPr>
            <w:r w:rsidRPr="008D5A5A">
              <w:rPr>
                <w:rFonts w:ascii="Aptos" w:eastAsia="Times New Roman" w:hAnsi="Aptos" w:cs="Calibri"/>
                <w:b/>
                <w:bCs/>
                <w:color w:val="FFFFFF"/>
                <w:kern w:val="0"/>
                <w:sz w:val="20"/>
                <w:szCs w:val="20"/>
                <w:lang w:eastAsia="en-GB"/>
                <w14:ligatures w14:val="none"/>
              </w:rPr>
              <w:t>Asset/Event Name</w:t>
            </w:r>
          </w:p>
        </w:tc>
        <w:tc>
          <w:tcPr>
            <w:tcW w:w="1652" w:type="dxa"/>
            <w:tcBorders>
              <w:top w:val="single" w:sz="4" w:space="0" w:color="auto"/>
              <w:left w:val="single" w:sz="4" w:space="0" w:color="auto"/>
              <w:bottom w:val="single" w:sz="4" w:space="0" w:color="auto"/>
              <w:right w:val="single" w:sz="4" w:space="0" w:color="auto"/>
            </w:tcBorders>
            <w:shd w:val="clear" w:color="000000" w:fill="5D7FA7"/>
            <w:vAlign w:val="center"/>
            <w:hideMark/>
          </w:tcPr>
          <w:p w14:paraId="11A0602B" w14:textId="77777777" w:rsidR="008D5A5A" w:rsidRPr="008D5A5A" w:rsidRDefault="008D5A5A" w:rsidP="008D5A5A">
            <w:pPr>
              <w:spacing w:after="0" w:line="240" w:lineRule="auto"/>
              <w:jc w:val="center"/>
              <w:rPr>
                <w:rFonts w:ascii="Aptos" w:eastAsia="Times New Roman" w:hAnsi="Aptos" w:cs="Calibri"/>
                <w:b/>
                <w:bCs/>
                <w:color w:val="FFFFFF"/>
                <w:kern w:val="0"/>
                <w:sz w:val="20"/>
                <w:szCs w:val="20"/>
                <w:lang w:eastAsia="en-GB"/>
                <w14:ligatures w14:val="none"/>
              </w:rPr>
            </w:pPr>
            <w:r w:rsidRPr="008D5A5A">
              <w:rPr>
                <w:rFonts w:ascii="Aptos" w:eastAsia="Times New Roman" w:hAnsi="Aptos" w:cs="Calibri"/>
                <w:b/>
                <w:bCs/>
                <w:color w:val="FFFFFF"/>
                <w:kern w:val="0"/>
                <w:sz w:val="20"/>
                <w:szCs w:val="20"/>
                <w:lang w:eastAsia="en-GB"/>
                <w14:ligatures w14:val="none"/>
              </w:rPr>
              <w:t>Status</w:t>
            </w:r>
          </w:p>
        </w:tc>
        <w:tc>
          <w:tcPr>
            <w:tcW w:w="1183" w:type="dxa"/>
            <w:tcBorders>
              <w:top w:val="single" w:sz="4" w:space="0" w:color="auto"/>
              <w:left w:val="single" w:sz="4" w:space="0" w:color="auto"/>
              <w:bottom w:val="single" w:sz="4" w:space="0" w:color="auto"/>
              <w:right w:val="single" w:sz="4" w:space="0" w:color="auto"/>
            </w:tcBorders>
            <w:shd w:val="clear" w:color="000000" w:fill="5D7FA7"/>
            <w:vAlign w:val="center"/>
            <w:hideMark/>
          </w:tcPr>
          <w:p w14:paraId="50961402" w14:textId="77777777" w:rsidR="008D5A5A" w:rsidRPr="008D5A5A" w:rsidRDefault="008D5A5A" w:rsidP="008D5A5A">
            <w:pPr>
              <w:spacing w:after="0" w:line="240" w:lineRule="auto"/>
              <w:jc w:val="center"/>
              <w:rPr>
                <w:rFonts w:ascii="Aptos" w:eastAsia="Times New Roman" w:hAnsi="Aptos" w:cs="Calibri"/>
                <w:b/>
                <w:bCs/>
                <w:color w:val="FFFFFF"/>
                <w:kern w:val="0"/>
                <w:sz w:val="20"/>
                <w:szCs w:val="20"/>
                <w:lang w:eastAsia="en-GB"/>
                <w14:ligatures w14:val="none"/>
              </w:rPr>
            </w:pPr>
            <w:r w:rsidRPr="008D5A5A">
              <w:rPr>
                <w:rFonts w:ascii="Aptos" w:eastAsia="Times New Roman" w:hAnsi="Aptos" w:cs="Calibri"/>
                <w:b/>
                <w:bCs/>
                <w:color w:val="FFFFFF"/>
                <w:kern w:val="0"/>
                <w:sz w:val="20"/>
                <w:szCs w:val="20"/>
                <w:lang w:eastAsia="en-GB"/>
                <w14:ligatures w14:val="none"/>
              </w:rPr>
              <w:t>NRHE/HER Reference</w:t>
            </w:r>
          </w:p>
        </w:tc>
        <w:tc>
          <w:tcPr>
            <w:tcW w:w="963" w:type="dxa"/>
            <w:tcBorders>
              <w:top w:val="single" w:sz="4" w:space="0" w:color="auto"/>
              <w:left w:val="single" w:sz="4" w:space="0" w:color="auto"/>
              <w:bottom w:val="single" w:sz="4" w:space="0" w:color="auto"/>
              <w:right w:val="single" w:sz="4" w:space="0" w:color="auto"/>
            </w:tcBorders>
            <w:shd w:val="clear" w:color="000000" w:fill="5D7FA7"/>
            <w:vAlign w:val="center"/>
            <w:hideMark/>
          </w:tcPr>
          <w:p w14:paraId="288A6805" w14:textId="77777777" w:rsidR="008D5A5A" w:rsidRPr="008D5A5A" w:rsidRDefault="008D5A5A" w:rsidP="008D5A5A">
            <w:pPr>
              <w:spacing w:after="0" w:line="240" w:lineRule="auto"/>
              <w:jc w:val="center"/>
              <w:rPr>
                <w:rFonts w:ascii="Aptos" w:eastAsia="Times New Roman" w:hAnsi="Aptos" w:cs="Calibri"/>
                <w:b/>
                <w:bCs/>
                <w:i/>
                <w:iCs/>
                <w:color w:val="FFFFFF"/>
                <w:kern w:val="0"/>
                <w:sz w:val="20"/>
                <w:szCs w:val="20"/>
                <w:lang w:eastAsia="en-GB"/>
                <w14:ligatures w14:val="none"/>
              </w:rPr>
            </w:pPr>
            <w:r w:rsidRPr="008D5A5A">
              <w:rPr>
                <w:rFonts w:ascii="Aptos" w:eastAsia="Times New Roman" w:hAnsi="Aptos" w:cs="Calibri"/>
                <w:b/>
                <w:bCs/>
                <w:i/>
                <w:iCs/>
                <w:color w:val="FFFFFF"/>
                <w:kern w:val="0"/>
                <w:sz w:val="20"/>
                <w:szCs w:val="20"/>
                <w:lang w:eastAsia="en-GB"/>
                <w14:ligatures w14:val="none"/>
              </w:rPr>
              <w:t>Study Area</w:t>
            </w:r>
          </w:p>
        </w:tc>
        <w:tc>
          <w:tcPr>
            <w:tcW w:w="1403" w:type="dxa"/>
            <w:tcBorders>
              <w:top w:val="single" w:sz="4" w:space="0" w:color="auto"/>
              <w:left w:val="single" w:sz="4" w:space="0" w:color="auto"/>
              <w:bottom w:val="single" w:sz="4" w:space="0" w:color="auto"/>
              <w:right w:val="single" w:sz="4" w:space="0" w:color="auto"/>
            </w:tcBorders>
            <w:shd w:val="clear" w:color="000000" w:fill="5D7FA7"/>
            <w:vAlign w:val="center"/>
            <w:hideMark/>
          </w:tcPr>
          <w:p w14:paraId="60C552BE" w14:textId="77777777" w:rsidR="008D5A5A" w:rsidRPr="008D5A5A" w:rsidRDefault="008D5A5A" w:rsidP="008D5A5A">
            <w:pPr>
              <w:spacing w:after="0" w:line="240" w:lineRule="auto"/>
              <w:jc w:val="center"/>
              <w:rPr>
                <w:rFonts w:ascii="Aptos" w:eastAsia="Times New Roman" w:hAnsi="Aptos" w:cs="Calibri"/>
                <w:b/>
                <w:bCs/>
                <w:i/>
                <w:iCs/>
                <w:color w:val="FFFFFF"/>
                <w:kern w:val="0"/>
                <w:sz w:val="20"/>
                <w:szCs w:val="20"/>
                <w:lang w:eastAsia="en-GB"/>
                <w14:ligatures w14:val="none"/>
              </w:rPr>
            </w:pPr>
            <w:r w:rsidRPr="008D5A5A">
              <w:rPr>
                <w:rFonts w:ascii="Aptos" w:eastAsia="Times New Roman" w:hAnsi="Aptos" w:cs="Calibri"/>
                <w:b/>
                <w:bCs/>
                <w:i/>
                <w:iCs/>
                <w:color w:val="FFFFFF"/>
                <w:kern w:val="0"/>
                <w:sz w:val="20"/>
                <w:szCs w:val="20"/>
                <w:lang w:eastAsia="en-GB"/>
                <w14:ligatures w14:val="none"/>
              </w:rPr>
              <w:t>Visualisation Requested</w:t>
            </w:r>
          </w:p>
        </w:tc>
        <w:tc>
          <w:tcPr>
            <w:tcW w:w="815" w:type="dxa"/>
            <w:tcBorders>
              <w:top w:val="single" w:sz="4" w:space="0" w:color="auto"/>
              <w:left w:val="single" w:sz="4" w:space="0" w:color="auto"/>
              <w:bottom w:val="single" w:sz="4" w:space="0" w:color="auto"/>
              <w:right w:val="single" w:sz="4" w:space="0" w:color="auto"/>
            </w:tcBorders>
            <w:shd w:val="clear" w:color="000000" w:fill="5D7FA7"/>
            <w:vAlign w:val="center"/>
            <w:hideMark/>
          </w:tcPr>
          <w:p w14:paraId="0D043571" w14:textId="77777777" w:rsidR="008D5A5A" w:rsidRPr="008D5A5A" w:rsidRDefault="008D5A5A" w:rsidP="008D5A5A">
            <w:pPr>
              <w:spacing w:after="0" w:line="240" w:lineRule="auto"/>
              <w:jc w:val="center"/>
              <w:rPr>
                <w:rFonts w:ascii="Aptos" w:eastAsia="Times New Roman" w:hAnsi="Aptos" w:cs="Calibri"/>
                <w:b/>
                <w:bCs/>
                <w:i/>
                <w:iCs/>
                <w:color w:val="FFFFFF"/>
                <w:kern w:val="0"/>
                <w:sz w:val="20"/>
                <w:szCs w:val="20"/>
                <w:lang w:eastAsia="en-GB"/>
                <w14:ligatures w14:val="none"/>
              </w:rPr>
            </w:pPr>
            <w:r w:rsidRPr="008D5A5A">
              <w:rPr>
                <w:rFonts w:ascii="Aptos" w:eastAsia="Times New Roman" w:hAnsi="Aptos" w:cs="Calibri"/>
                <w:b/>
                <w:bCs/>
                <w:i/>
                <w:iCs/>
                <w:color w:val="FFFFFF"/>
                <w:kern w:val="0"/>
                <w:sz w:val="20"/>
                <w:szCs w:val="20"/>
                <w:lang w:eastAsia="en-GB"/>
                <w14:ligatures w14:val="none"/>
              </w:rPr>
              <w:t>In ZTV?</w:t>
            </w:r>
          </w:p>
        </w:tc>
        <w:tc>
          <w:tcPr>
            <w:tcW w:w="5806" w:type="dxa"/>
            <w:tcBorders>
              <w:top w:val="single" w:sz="4" w:space="0" w:color="auto"/>
              <w:left w:val="single" w:sz="4" w:space="0" w:color="auto"/>
              <w:bottom w:val="single" w:sz="4" w:space="0" w:color="auto"/>
              <w:right w:val="single" w:sz="4" w:space="0" w:color="auto"/>
            </w:tcBorders>
            <w:shd w:val="clear" w:color="000000" w:fill="5D7FA7"/>
            <w:vAlign w:val="center"/>
            <w:hideMark/>
          </w:tcPr>
          <w:p w14:paraId="7582F189" w14:textId="77777777" w:rsidR="008D5A5A" w:rsidRPr="008D5A5A" w:rsidRDefault="008D5A5A" w:rsidP="008D5A5A">
            <w:pPr>
              <w:spacing w:after="0" w:line="240" w:lineRule="auto"/>
              <w:jc w:val="center"/>
              <w:rPr>
                <w:rFonts w:ascii="Aptos" w:eastAsia="Times New Roman" w:hAnsi="Aptos" w:cs="Calibri"/>
                <w:b/>
                <w:bCs/>
                <w:i/>
                <w:iCs/>
                <w:color w:val="FFFFFF"/>
                <w:kern w:val="0"/>
                <w:sz w:val="20"/>
                <w:szCs w:val="20"/>
                <w:lang w:eastAsia="en-GB"/>
                <w14:ligatures w14:val="none"/>
              </w:rPr>
            </w:pPr>
            <w:r w:rsidRPr="008D5A5A">
              <w:rPr>
                <w:rFonts w:ascii="Aptos" w:eastAsia="Times New Roman" w:hAnsi="Aptos" w:cs="Calibri"/>
                <w:b/>
                <w:bCs/>
                <w:i/>
                <w:iCs/>
                <w:color w:val="FFFFFF"/>
                <w:kern w:val="0"/>
                <w:sz w:val="20"/>
                <w:szCs w:val="20"/>
                <w:lang w:eastAsia="en-GB"/>
                <w14:ligatures w14:val="none"/>
              </w:rPr>
              <w:t>Weblink</w:t>
            </w:r>
          </w:p>
        </w:tc>
      </w:tr>
      <w:tr w:rsidR="008D5A5A" w:rsidRPr="008D5A5A" w14:paraId="2152AC4E"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DBC368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w:t>
            </w:r>
          </w:p>
        </w:tc>
        <w:tc>
          <w:tcPr>
            <w:tcW w:w="2347" w:type="dxa"/>
            <w:tcBorders>
              <w:top w:val="single" w:sz="4" w:space="0" w:color="auto"/>
              <w:left w:val="single" w:sz="4" w:space="0" w:color="auto"/>
              <w:bottom w:val="single" w:sz="4" w:space="0" w:color="auto"/>
              <w:right w:val="single" w:sz="4" w:space="0" w:color="auto"/>
            </w:tcBorders>
            <w:noWrap/>
            <w:hideMark/>
          </w:tcPr>
          <w:p w14:paraId="28839B07" w14:textId="7B74925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Muirkirk, Remains Of Tar Works, Mines And Structures E Of </w:t>
            </w:r>
            <w:proofErr w:type="spellStart"/>
            <w:r w:rsidRPr="008D5A5A">
              <w:rPr>
                <w:rFonts w:ascii="Calibri" w:eastAsia="Times New Roman" w:hAnsi="Calibri" w:cs="Calibri"/>
                <w:color w:val="000000"/>
                <w:kern w:val="0"/>
                <w:sz w:val="22"/>
                <w:szCs w:val="22"/>
                <w:lang w:eastAsia="en-GB"/>
                <w14:ligatures w14:val="none"/>
              </w:rPr>
              <w:t>Garpel</w:t>
            </w:r>
            <w:proofErr w:type="spellEnd"/>
            <w:r w:rsidRPr="008D5A5A">
              <w:rPr>
                <w:rFonts w:ascii="Calibri" w:eastAsia="Times New Roman" w:hAnsi="Calibri" w:cs="Calibri"/>
                <w:color w:val="000000"/>
                <w:kern w:val="0"/>
                <w:sz w:val="22"/>
                <w:szCs w:val="22"/>
                <w:lang w:eastAsia="en-GB"/>
                <w14:ligatures w14:val="none"/>
              </w:rPr>
              <w:t xml:space="preserve"> Water</w:t>
            </w:r>
          </w:p>
        </w:tc>
        <w:tc>
          <w:tcPr>
            <w:tcW w:w="1652" w:type="dxa"/>
            <w:tcBorders>
              <w:top w:val="single" w:sz="4" w:space="0" w:color="auto"/>
              <w:left w:val="single" w:sz="4" w:space="0" w:color="auto"/>
              <w:bottom w:val="single" w:sz="4" w:space="0" w:color="auto"/>
              <w:right w:val="single" w:sz="4" w:space="0" w:color="auto"/>
            </w:tcBorders>
            <w:noWrap/>
            <w:hideMark/>
          </w:tcPr>
          <w:p w14:paraId="5BDF1CCE" w14:textId="53CDBC8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noWrap/>
            <w:hideMark/>
          </w:tcPr>
          <w:p w14:paraId="1960ECB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SM6640</w:t>
            </w:r>
          </w:p>
        </w:tc>
        <w:tc>
          <w:tcPr>
            <w:tcW w:w="963" w:type="dxa"/>
            <w:tcBorders>
              <w:top w:val="single" w:sz="4" w:space="0" w:color="auto"/>
              <w:left w:val="single" w:sz="4" w:space="0" w:color="auto"/>
              <w:bottom w:val="single" w:sz="4" w:space="0" w:color="auto"/>
              <w:right w:val="single" w:sz="4" w:space="0" w:color="auto"/>
            </w:tcBorders>
            <w:noWrap/>
            <w:hideMark/>
          </w:tcPr>
          <w:p w14:paraId="366524A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10km</w:t>
            </w:r>
          </w:p>
        </w:tc>
        <w:tc>
          <w:tcPr>
            <w:tcW w:w="1403" w:type="dxa"/>
            <w:tcBorders>
              <w:top w:val="single" w:sz="4" w:space="0" w:color="auto"/>
              <w:left w:val="single" w:sz="4" w:space="0" w:color="auto"/>
              <w:bottom w:val="single" w:sz="4" w:space="0" w:color="auto"/>
              <w:right w:val="single" w:sz="4" w:space="0" w:color="auto"/>
            </w:tcBorders>
            <w:noWrap/>
            <w:hideMark/>
          </w:tcPr>
          <w:p w14:paraId="613D140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7F3560AC"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3DCA9F6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https://portal.historicenvironment.scot/designation/SM6640</w:t>
            </w:r>
          </w:p>
        </w:tc>
      </w:tr>
      <w:tr w:rsidR="008D5A5A" w:rsidRPr="008D5A5A" w14:paraId="451EA8D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BA8FD68" w14:textId="77777777" w:rsidR="008D5A5A" w:rsidRPr="008D5A5A" w:rsidRDefault="008D5A5A" w:rsidP="008D5A5A">
            <w:pPr>
              <w:spacing w:after="0" w:line="240" w:lineRule="auto"/>
              <w:jc w:val="center"/>
              <w:rPr>
                <w:rFonts w:ascii="Aptos" w:eastAsia="Times New Roman" w:hAnsi="Aptos" w:cs="Calibri"/>
                <w:color w:val="000000"/>
                <w:kern w:val="0"/>
                <w:sz w:val="20"/>
                <w:szCs w:val="20"/>
                <w:lang w:eastAsia="en-GB"/>
                <w14:ligatures w14:val="none"/>
              </w:rPr>
            </w:pPr>
            <w:r w:rsidRPr="008D5A5A">
              <w:rPr>
                <w:rFonts w:ascii="Aptos" w:eastAsia="Times New Roman" w:hAnsi="Aptos" w:cs="Calibri"/>
                <w:color w:val="000000"/>
                <w:kern w:val="0"/>
                <w:sz w:val="20"/>
                <w:szCs w:val="20"/>
                <w:lang w:eastAsia="en-GB"/>
                <w14:ligatures w14:val="none"/>
              </w:rPr>
              <w:t>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D0E6D27" w14:textId="50AEDE78" w:rsidR="008D5A5A" w:rsidRPr="008D5A5A" w:rsidRDefault="008D5A5A" w:rsidP="008D5A5A">
            <w:pPr>
              <w:spacing w:after="0" w:line="240" w:lineRule="auto"/>
              <w:jc w:val="center"/>
              <w:rPr>
                <w:rFonts w:ascii="Aptos" w:eastAsia="Times New Roman" w:hAnsi="Aptos" w:cs="Calibri"/>
                <w:color w:val="000000"/>
                <w:kern w:val="0"/>
                <w:sz w:val="20"/>
                <w:szCs w:val="20"/>
                <w:lang w:eastAsia="en-GB"/>
                <w14:ligatures w14:val="none"/>
              </w:rPr>
            </w:pPr>
            <w:r w:rsidRPr="008D5A5A">
              <w:rPr>
                <w:rFonts w:ascii="Aptos" w:eastAsia="Times New Roman" w:hAnsi="Aptos" w:cs="Calibri"/>
                <w:color w:val="000000"/>
                <w:kern w:val="0"/>
                <w:sz w:val="20"/>
                <w:szCs w:val="20"/>
                <w:lang w:eastAsia="en-GB"/>
                <w14:ligatures w14:val="none"/>
              </w:rPr>
              <w:t>Void</w:t>
            </w:r>
          </w:p>
        </w:tc>
        <w:tc>
          <w:tcPr>
            <w:tcW w:w="1652" w:type="dxa"/>
            <w:tcBorders>
              <w:top w:val="single" w:sz="4" w:space="0" w:color="auto"/>
              <w:left w:val="single" w:sz="4" w:space="0" w:color="auto"/>
              <w:bottom w:val="single" w:sz="4" w:space="0" w:color="auto"/>
              <w:right w:val="single" w:sz="4" w:space="0" w:color="auto"/>
            </w:tcBorders>
            <w:shd w:val="clear" w:color="000000" w:fill="D6DFE9"/>
            <w:hideMark/>
          </w:tcPr>
          <w:p w14:paraId="4D7E3A13" w14:textId="3068C3EB" w:rsidR="008D5A5A" w:rsidRPr="008D5A5A" w:rsidRDefault="008D5A5A" w:rsidP="008D5A5A">
            <w:pPr>
              <w:spacing w:after="0" w:line="240" w:lineRule="auto"/>
              <w:jc w:val="center"/>
              <w:rPr>
                <w:rFonts w:ascii="Aptos" w:eastAsia="Times New Roman" w:hAnsi="Aptos" w:cs="Calibri"/>
                <w:color w:val="000000"/>
                <w:kern w:val="0"/>
                <w:sz w:val="20"/>
                <w:szCs w:val="20"/>
                <w:lang w:eastAsia="en-GB"/>
                <w14:ligatures w14:val="none"/>
              </w:rPr>
            </w:pPr>
            <w:r w:rsidRPr="008D5A5A">
              <w:rPr>
                <w:rFonts w:ascii="Aptos" w:eastAsia="Times New Roman" w:hAnsi="Aptos" w:cs="Calibri"/>
                <w:color w:val="000000"/>
                <w:kern w:val="0"/>
                <w:sz w:val="20"/>
                <w:szCs w:val="20"/>
                <w:lang w:eastAsia="en-GB"/>
                <w14:ligatures w14:val="none"/>
              </w:rPr>
              <w:t>Void</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E86BA9F" w14:textId="77777777" w:rsidR="008D5A5A" w:rsidRPr="008D5A5A" w:rsidRDefault="008D5A5A" w:rsidP="008D5A5A">
            <w:pPr>
              <w:spacing w:after="0" w:line="240" w:lineRule="auto"/>
              <w:jc w:val="center"/>
              <w:rPr>
                <w:rFonts w:ascii="Aptos" w:eastAsia="Times New Roman" w:hAnsi="Aptos" w:cs="Calibri"/>
                <w:color w:val="000000"/>
                <w:kern w:val="0"/>
                <w:sz w:val="20"/>
                <w:szCs w:val="20"/>
                <w:lang w:eastAsia="en-GB"/>
                <w14:ligatures w14:val="none"/>
              </w:rPr>
            </w:pP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1B27028"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058574E5"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BE217C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5BB836E4"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r>
      <w:tr w:rsidR="008D5A5A" w:rsidRPr="008D5A5A" w14:paraId="2BA9C928"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443F013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w:t>
            </w:r>
          </w:p>
        </w:tc>
        <w:tc>
          <w:tcPr>
            <w:tcW w:w="2347" w:type="dxa"/>
            <w:tcBorders>
              <w:top w:val="single" w:sz="4" w:space="0" w:color="auto"/>
              <w:left w:val="single" w:sz="4" w:space="0" w:color="auto"/>
              <w:bottom w:val="single" w:sz="4" w:space="0" w:color="auto"/>
              <w:right w:val="single" w:sz="4" w:space="0" w:color="auto"/>
            </w:tcBorders>
            <w:noWrap/>
            <w:hideMark/>
          </w:tcPr>
          <w:p w14:paraId="401D6F2C" w14:textId="631566D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Thorril</w:t>
            </w:r>
            <w:proofErr w:type="spellEnd"/>
            <w:r w:rsidRPr="008D5A5A">
              <w:rPr>
                <w:rFonts w:ascii="Calibri" w:eastAsia="Times New Roman" w:hAnsi="Calibri" w:cs="Calibri"/>
                <w:color w:val="000000"/>
                <w:kern w:val="0"/>
                <w:sz w:val="22"/>
                <w:szCs w:val="22"/>
                <w:lang w:eastAsia="en-GB"/>
                <w14:ligatures w14:val="none"/>
              </w:rPr>
              <w:t xml:space="preserve"> Castle,</w:t>
            </w:r>
            <w:r>
              <w:rPr>
                <w:rFonts w:ascii="Calibri" w:eastAsia="Times New Roman" w:hAnsi="Calibri" w:cs="Calibri"/>
                <w:color w:val="000000"/>
                <w:kern w:val="0"/>
                <w:sz w:val="22"/>
                <w:szCs w:val="22"/>
                <w:lang w:eastAsia="en-GB"/>
                <w14:ligatures w14:val="none"/>
              </w:rPr>
              <w:t xml:space="preserve"> </w:t>
            </w:r>
            <w:r w:rsidRPr="008D5A5A">
              <w:rPr>
                <w:rFonts w:ascii="Calibri" w:eastAsia="Times New Roman" w:hAnsi="Calibri" w:cs="Calibri"/>
                <w:color w:val="000000"/>
                <w:kern w:val="0"/>
                <w:sz w:val="22"/>
                <w:szCs w:val="22"/>
                <w:lang w:eastAsia="en-GB"/>
                <w14:ligatures w14:val="none"/>
              </w:rPr>
              <w:t>Bastle House 450m NNE Of Parkhead</w:t>
            </w:r>
          </w:p>
        </w:tc>
        <w:tc>
          <w:tcPr>
            <w:tcW w:w="1652" w:type="dxa"/>
            <w:tcBorders>
              <w:top w:val="single" w:sz="4" w:space="0" w:color="auto"/>
              <w:left w:val="single" w:sz="4" w:space="0" w:color="auto"/>
              <w:bottom w:val="single" w:sz="4" w:space="0" w:color="auto"/>
              <w:right w:val="single" w:sz="4" w:space="0" w:color="auto"/>
            </w:tcBorders>
            <w:noWrap/>
            <w:hideMark/>
          </w:tcPr>
          <w:p w14:paraId="443EB191" w14:textId="7374A65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noWrap/>
            <w:hideMark/>
          </w:tcPr>
          <w:p w14:paraId="342EE59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SM5425</w:t>
            </w:r>
          </w:p>
        </w:tc>
        <w:tc>
          <w:tcPr>
            <w:tcW w:w="963" w:type="dxa"/>
            <w:tcBorders>
              <w:top w:val="single" w:sz="4" w:space="0" w:color="auto"/>
              <w:left w:val="single" w:sz="4" w:space="0" w:color="auto"/>
              <w:bottom w:val="single" w:sz="4" w:space="0" w:color="auto"/>
              <w:right w:val="single" w:sz="4" w:space="0" w:color="auto"/>
            </w:tcBorders>
            <w:noWrap/>
            <w:hideMark/>
          </w:tcPr>
          <w:p w14:paraId="06298FA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10km</w:t>
            </w:r>
          </w:p>
        </w:tc>
        <w:tc>
          <w:tcPr>
            <w:tcW w:w="1403" w:type="dxa"/>
            <w:tcBorders>
              <w:top w:val="single" w:sz="4" w:space="0" w:color="auto"/>
              <w:left w:val="single" w:sz="4" w:space="0" w:color="auto"/>
              <w:bottom w:val="single" w:sz="4" w:space="0" w:color="auto"/>
              <w:right w:val="single" w:sz="4" w:space="0" w:color="auto"/>
            </w:tcBorders>
            <w:noWrap/>
            <w:hideMark/>
          </w:tcPr>
          <w:p w14:paraId="0378679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3D2BAE2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4FC3F56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https://portal.historicenvironment.scot/designation/SM5425</w:t>
            </w:r>
          </w:p>
        </w:tc>
      </w:tr>
      <w:tr w:rsidR="008D5A5A" w:rsidRPr="008D5A5A" w14:paraId="58588FC5"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B96D67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54AEE315" w14:textId="291EFC0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Thirstone</w:t>
            </w:r>
            <w:proofErr w:type="spellEnd"/>
            <w:r w:rsidRPr="008D5A5A">
              <w:rPr>
                <w:rFonts w:ascii="Calibri" w:eastAsia="Times New Roman" w:hAnsi="Calibri" w:cs="Calibri"/>
                <w:color w:val="000000"/>
                <w:kern w:val="0"/>
                <w:sz w:val="22"/>
                <w:szCs w:val="22"/>
                <w:lang w:eastAsia="en-GB"/>
                <w14:ligatures w14:val="none"/>
              </w:rPr>
              <w:t>,</w:t>
            </w:r>
            <w:r>
              <w:rPr>
                <w:rFonts w:ascii="Calibri" w:eastAsia="Times New Roman" w:hAnsi="Calibri" w:cs="Calibri"/>
                <w:color w:val="000000"/>
                <w:kern w:val="0"/>
                <w:sz w:val="22"/>
                <w:szCs w:val="22"/>
                <w:lang w:eastAsia="en-GB"/>
                <w14:ligatures w14:val="none"/>
              </w:rPr>
              <w:t xml:space="preserve"> </w:t>
            </w:r>
            <w:r w:rsidRPr="008D5A5A">
              <w:rPr>
                <w:rFonts w:ascii="Calibri" w:eastAsia="Times New Roman" w:hAnsi="Calibri" w:cs="Calibri"/>
                <w:color w:val="000000"/>
                <w:kern w:val="0"/>
                <w:sz w:val="22"/>
                <w:szCs w:val="22"/>
                <w:lang w:eastAsia="en-GB"/>
                <w14:ligatures w14:val="none"/>
              </w:rPr>
              <w:t>Stone Circle 1300m NNW Of</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544A7186" w14:textId="1576E3C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46F1F3C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SM5094</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4B22DC4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36A9E9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7C51C84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687E824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https://portal.historicenvironment.scot/designation/SM5094</w:t>
            </w:r>
          </w:p>
        </w:tc>
      </w:tr>
      <w:tr w:rsidR="008D5A5A" w:rsidRPr="008D5A5A" w14:paraId="2FCA193B"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890585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w:t>
            </w:r>
          </w:p>
        </w:tc>
        <w:tc>
          <w:tcPr>
            <w:tcW w:w="2347" w:type="dxa"/>
            <w:tcBorders>
              <w:top w:val="single" w:sz="4" w:space="0" w:color="auto"/>
              <w:left w:val="single" w:sz="4" w:space="0" w:color="auto"/>
              <w:bottom w:val="single" w:sz="4" w:space="0" w:color="auto"/>
              <w:right w:val="single" w:sz="4" w:space="0" w:color="auto"/>
            </w:tcBorders>
            <w:noWrap/>
            <w:hideMark/>
          </w:tcPr>
          <w:p w14:paraId="3499473D" w14:textId="05C0762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Dungavel</w:t>
            </w:r>
            <w:proofErr w:type="spellEnd"/>
            <w:r w:rsidRPr="008D5A5A">
              <w:rPr>
                <w:rFonts w:ascii="Calibri" w:eastAsia="Times New Roman" w:hAnsi="Calibri" w:cs="Calibri"/>
                <w:color w:val="000000"/>
                <w:kern w:val="0"/>
                <w:sz w:val="22"/>
                <w:szCs w:val="22"/>
                <w:lang w:eastAsia="en-GB"/>
                <w14:ligatures w14:val="none"/>
              </w:rPr>
              <w:t xml:space="preserve"> Hill,</w:t>
            </w:r>
            <w:r>
              <w:rPr>
                <w:rFonts w:ascii="Calibri" w:eastAsia="Times New Roman" w:hAnsi="Calibri" w:cs="Calibri"/>
                <w:color w:val="000000"/>
                <w:kern w:val="0"/>
                <w:sz w:val="22"/>
                <w:szCs w:val="22"/>
                <w:lang w:eastAsia="en-GB"/>
                <w14:ligatures w14:val="none"/>
              </w:rPr>
              <w:t xml:space="preserve"> </w:t>
            </w:r>
            <w:r w:rsidRPr="008D5A5A">
              <w:rPr>
                <w:rFonts w:ascii="Calibri" w:eastAsia="Times New Roman" w:hAnsi="Calibri" w:cs="Calibri"/>
                <w:color w:val="000000"/>
                <w:kern w:val="0"/>
                <w:sz w:val="22"/>
                <w:szCs w:val="22"/>
                <w:lang w:eastAsia="en-GB"/>
                <w14:ligatures w14:val="none"/>
              </w:rPr>
              <w:t>Cairn</w:t>
            </w:r>
          </w:p>
        </w:tc>
        <w:tc>
          <w:tcPr>
            <w:tcW w:w="1652" w:type="dxa"/>
            <w:tcBorders>
              <w:top w:val="single" w:sz="4" w:space="0" w:color="auto"/>
              <w:left w:val="single" w:sz="4" w:space="0" w:color="auto"/>
              <w:bottom w:val="single" w:sz="4" w:space="0" w:color="auto"/>
              <w:right w:val="single" w:sz="4" w:space="0" w:color="auto"/>
            </w:tcBorders>
            <w:noWrap/>
            <w:hideMark/>
          </w:tcPr>
          <w:p w14:paraId="774EB5E4" w14:textId="294ED10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noWrap/>
            <w:hideMark/>
          </w:tcPr>
          <w:p w14:paraId="21A4D7A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SM2848</w:t>
            </w:r>
          </w:p>
        </w:tc>
        <w:tc>
          <w:tcPr>
            <w:tcW w:w="963" w:type="dxa"/>
            <w:tcBorders>
              <w:top w:val="single" w:sz="4" w:space="0" w:color="auto"/>
              <w:left w:val="single" w:sz="4" w:space="0" w:color="auto"/>
              <w:bottom w:val="single" w:sz="4" w:space="0" w:color="auto"/>
              <w:right w:val="single" w:sz="4" w:space="0" w:color="auto"/>
            </w:tcBorders>
            <w:noWrap/>
            <w:hideMark/>
          </w:tcPr>
          <w:p w14:paraId="4BF1E3D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10km</w:t>
            </w:r>
          </w:p>
        </w:tc>
        <w:tc>
          <w:tcPr>
            <w:tcW w:w="1403" w:type="dxa"/>
            <w:tcBorders>
              <w:top w:val="single" w:sz="4" w:space="0" w:color="auto"/>
              <w:left w:val="single" w:sz="4" w:space="0" w:color="auto"/>
              <w:bottom w:val="single" w:sz="4" w:space="0" w:color="auto"/>
              <w:right w:val="single" w:sz="4" w:space="0" w:color="auto"/>
            </w:tcBorders>
            <w:noWrap/>
            <w:hideMark/>
          </w:tcPr>
          <w:p w14:paraId="19BE24C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AOC</w:t>
            </w:r>
          </w:p>
        </w:tc>
        <w:tc>
          <w:tcPr>
            <w:tcW w:w="815" w:type="dxa"/>
            <w:tcBorders>
              <w:top w:val="single" w:sz="4" w:space="0" w:color="auto"/>
              <w:left w:val="single" w:sz="4" w:space="0" w:color="auto"/>
              <w:bottom w:val="single" w:sz="4" w:space="0" w:color="auto"/>
              <w:right w:val="single" w:sz="4" w:space="0" w:color="auto"/>
            </w:tcBorders>
            <w:noWrap/>
            <w:hideMark/>
          </w:tcPr>
          <w:p w14:paraId="2E954A7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3057B51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https://portal.historicenvironment.scot/designation/SM2848</w:t>
            </w:r>
          </w:p>
        </w:tc>
      </w:tr>
      <w:tr w:rsidR="008D5A5A" w:rsidRPr="008D5A5A" w14:paraId="05D64468"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736ADE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07BB0723" w14:textId="051AC8B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Auchensaugh</w:t>
            </w:r>
            <w:proofErr w:type="spellEnd"/>
            <w:r w:rsidRPr="008D5A5A">
              <w:rPr>
                <w:rFonts w:ascii="Calibri" w:eastAsia="Times New Roman" w:hAnsi="Calibri" w:cs="Calibri"/>
                <w:color w:val="000000"/>
                <w:kern w:val="0"/>
                <w:sz w:val="22"/>
                <w:szCs w:val="22"/>
                <w:lang w:eastAsia="en-GB"/>
                <w14:ligatures w14:val="none"/>
              </w:rPr>
              <w:t xml:space="preserve"> Hill,</w:t>
            </w:r>
            <w:r>
              <w:rPr>
                <w:rFonts w:ascii="Calibri" w:eastAsia="Times New Roman" w:hAnsi="Calibri" w:cs="Calibri"/>
                <w:color w:val="000000"/>
                <w:kern w:val="0"/>
                <w:sz w:val="22"/>
                <w:szCs w:val="22"/>
                <w:lang w:eastAsia="en-GB"/>
                <w14:ligatures w14:val="none"/>
              </w:rPr>
              <w:t xml:space="preserve"> </w:t>
            </w:r>
            <w:r w:rsidRPr="008D5A5A">
              <w:rPr>
                <w:rFonts w:ascii="Calibri" w:eastAsia="Times New Roman" w:hAnsi="Calibri" w:cs="Calibri"/>
                <w:color w:val="000000"/>
                <w:kern w:val="0"/>
                <w:sz w:val="22"/>
                <w:szCs w:val="22"/>
                <w:lang w:eastAsia="en-GB"/>
                <w14:ligatures w14:val="none"/>
              </w:rPr>
              <w:t>Cairn</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2D0D7972" w14:textId="0EE2781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8F8D8F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SM4234</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7DA756C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7BA4B7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AOC</w:t>
            </w: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0EF0A3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4D670FC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https://portal.historicenvironment.scot/designation/SM4234</w:t>
            </w:r>
          </w:p>
        </w:tc>
      </w:tr>
      <w:tr w:rsidR="008D5A5A" w:rsidRPr="008D5A5A" w14:paraId="006E3ECD"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080AF2D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w:t>
            </w:r>
          </w:p>
        </w:tc>
        <w:tc>
          <w:tcPr>
            <w:tcW w:w="2347" w:type="dxa"/>
            <w:tcBorders>
              <w:top w:val="single" w:sz="4" w:space="0" w:color="auto"/>
              <w:left w:val="single" w:sz="4" w:space="0" w:color="auto"/>
              <w:bottom w:val="single" w:sz="4" w:space="0" w:color="auto"/>
              <w:right w:val="single" w:sz="4" w:space="0" w:color="auto"/>
            </w:tcBorders>
            <w:noWrap/>
            <w:hideMark/>
          </w:tcPr>
          <w:p w14:paraId="271310A0" w14:textId="02C4D80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Cairn Table,</w:t>
            </w:r>
            <w:r>
              <w:rPr>
                <w:rFonts w:ascii="Calibri" w:eastAsia="Times New Roman" w:hAnsi="Calibri" w:cs="Calibri"/>
                <w:color w:val="000000"/>
                <w:kern w:val="0"/>
                <w:sz w:val="22"/>
                <w:szCs w:val="22"/>
                <w:lang w:eastAsia="en-GB"/>
                <w14:ligatures w14:val="none"/>
              </w:rPr>
              <w:t xml:space="preserve"> </w:t>
            </w:r>
            <w:r w:rsidRPr="008D5A5A">
              <w:rPr>
                <w:rFonts w:ascii="Calibri" w:eastAsia="Times New Roman" w:hAnsi="Calibri" w:cs="Calibri"/>
                <w:color w:val="000000"/>
                <w:kern w:val="0"/>
                <w:sz w:val="22"/>
                <w:szCs w:val="22"/>
                <w:lang w:eastAsia="en-GB"/>
                <w14:ligatures w14:val="none"/>
              </w:rPr>
              <w:t>Two Cairns</w:t>
            </w:r>
          </w:p>
        </w:tc>
        <w:tc>
          <w:tcPr>
            <w:tcW w:w="1652" w:type="dxa"/>
            <w:tcBorders>
              <w:top w:val="single" w:sz="4" w:space="0" w:color="auto"/>
              <w:left w:val="single" w:sz="4" w:space="0" w:color="auto"/>
              <w:bottom w:val="single" w:sz="4" w:space="0" w:color="auto"/>
              <w:right w:val="single" w:sz="4" w:space="0" w:color="auto"/>
            </w:tcBorders>
            <w:noWrap/>
            <w:hideMark/>
          </w:tcPr>
          <w:p w14:paraId="2171A0E5" w14:textId="5FE815D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noWrap/>
            <w:hideMark/>
          </w:tcPr>
          <w:p w14:paraId="1F3631B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SM4631</w:t>
            </w:r>
          </w:p>
        </w:tc>
        <w:tc>
          <w:tcPr>
            <w:tcW w:w="963" w:type="dxa"/>
            <w:tcBorders>
              <w:top w:val="single" w:sz="4" w:space="0" w:color="auto"/>
              <w:left w:val="single" w:sz="4" w:space="0" w:color="auto"/>
              <w:bottom w:val="single" w:sz="4" w:space="0" w:color="auto"/>
              <w:right w:val="single" w:sz="4" w:space="0" w:color="auto"/>
            </w:tcBorders>
            <w:noWrap/>
            <w:hideMark/>
          </w:tcPr>
          <w:p w14:paraId="7D1DAF4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10km</w:t>
            </w:r>
          </w:p>
        </w:tc>
        <w:tc>
          <w:tcPr>
            <w:tcW w:w="1403" w:type="dxa"/>
            <w:tcBorders>
              <w:top w:val="single" w:sz="4" w:space="0" w:color="auto"/>
              <w:left w:val="single" w:sz="4" w:space="0" w:color="auto"/>
              <w:bottom w:val="single" w:sz="4" w:space="0" w:color="auto"/>
              <w:right w:val="single" w:sz="4" w:space="0" w:color="auto"/>
            </w:tcBorders>
            <w:noWrap/>
            <w:hideMark/>
          </w:tcPr>
          <w:p w14:paraId="76DA8F1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AOC</w:t>
            </w:r>
          </w:p>
        </w:tc>
        <w:tc>
          <w:tcPr>
            <w:tcW w:w="815" w:type="dxa"/>
            <w:tcBorders>
              <w:top w:val="single" w:sz="4" w:space="0" w:color="auto"/>
              <w:left w:val="single" w:sz="4" w:space="0" w:color="auto"/>
              <w:bottom w:val="single" w:sz="4" w:space="0" w:color="auto"/>
              <w:right w:val="single" w:sz="4" w:space="0" w:color="auto"/>
            </w:tcBorders>
            <w:noWrap/>
            <w:hideMark/>
          </w:tcPr>
          <w:p w14:paraId="39B10E4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587E4D7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https://portal.historicenvironment.scot/designation/SM4631</w:t>
            </w:r>
          </w:p>
        </w:tc>
      </w:tr>
      <w:tr w:rsidR="008D5A5A" w:rsidRPr="008D5A5A" w14:paraId="040A36AE"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06BE1E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65C6A4A0" w14:textId="25467ED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Cairn Kinny</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0A67292" w14:textId="18774A0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C85FE2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SM4275</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B73804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90CC51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AOC</w:t>
            </w: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9F0C32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647BFF9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https://portal.historicenvironment.scot/designation/SM4275</w:t>
            </w:r>
          </w:p>
        </w:tc>
      </w:tr>
      <w:tr w:rsidR="008D5A5A" w:rsidRPr="008D5A5A" w14:paraId="040EC36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6E0625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w:t>
            </w:r>
          </w:p>
        </w:tc>
        <w:tc>
          <w:tcPr>
            <w:tcW w:w="2347" w:type="dxa"/>
            <w:tcBorders>
              <w:top w:val="single" w:sz="4" w:space="0" w:color="auto"/>
              <w:left w:val="single" w:sz="4" w:space="0" w:color="auto"/>
              <w:bottom w:val="single" w:sz="4" w:space="0" w:color="auto"/>
              <w:right w:val="single" w:sz="4" w:space="0" w:color="auto"/>
            </w:tcBorders>
            <w:noWrap/>
            <w:hideMark/>
          </w:tcPr>
          <w:p w14:paraId="392A699F" w14:textId="20B855A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Craighead Mill,</w:t>
            </w:r>
            <w:r>
              <w:rPr>
                <w:rFonts w:ascii="Calibri" w:eastAsia="Times New Roman" w:hAnsi="Calibri" w:cs="Calibri"/>
                <w:color w:val="000000"/>
                <w:kern w:val="0"/>
                <w:sz w:val="22"/>
                <w:szCs w:val="22"/>
                <w:lang w:eastAsia="en-GB"/>
                <w14:ligatures w14:val="none"/>
              </w:rPr>
              <w:t xml:space="preserve"> </w:t>
            </w:r>
            <w:proofErr w:type="spellStart"/>
            <w:r w:rsidRPr="008D5A5A">
              <w:rPr>
                <w:rFonts w:ascii="Calibri" w:eastAsia="Times New Roman" w:hAnsi="Calibri" w:cs="Calibri"/>
                <w:color w:val="000000"/>
                <w:kern w:val="0"/>
                <w:sz w:val="22"/>
                <w:szCs w:val="22"/>
                <w:lang w:eastAsia="en-GB"/>
                <w14:ligatures w14:val="none"/>
              </w:rPr>
              <w:t>Lesmahagow</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2B22B874" w14:textId="09BD31D6"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noWrap/>
            <w:hideMark/>
          </w:tcPr>
          <w:p w14:paraId="6E0AFCC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SM3907</w:t>
            </w:r>
          </w:p>
        </w:tc>
        <w:tc>
          <w:tcPr>
            <w:tcW w:w="963" w:type="dxa"/>
            <w:tcBorders>
              <w:top w:val="single" w:sz="4" w:space="0" w:color="auto"/>
              <w:left w:val="single" w:sz="4" w:space="0" w:color="auto"/>
              <w:bottom w:val="single" w:sz="4" w:space="0" w:color="auto"/>
              <w:right w:val="single" w:sz="4" w:space="0" w:color="auto"/>
            </w:tcBorders>
            <w:noWrap/>
            <w:hideMark/>
          </w:tcPr>
          <w:p w14:paraId="368F3DF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10km</w:t>
            </w:r>
          </w:p>
        </w:tc>
        <w:tc>
          <w:tcPr>
            <w:tcW w:w="1403" w:type="dxa"/>
            <w:tcBorders>
              <w:top w:val="single" w:sz="4" w:space="0" w:color="auto"/>
              <w:left w:val="single" w:sz="4" w:space="0" w:color="auto"/>
              <w:bottom w:val="single" w:sz="4" w:space="0" w:color="auto"/>
              <w:right w:val="single" w:sz="4" w:space="0" w:color="auto"/>
            </w:tcBorders>
            <w:noWrap/>
            <w:hideMark/>
          </w:tcPr>
          <w:p w14:paraId="304851D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17898A5"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A84CF3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https://portal.historicenvironment.scot/designation/SM3907</w:t>
            </w:r>
          </w:p>
        </w:tc>
      </w:tr>
      <w:tr w:rsidR="008D5A5A" w:rsidRPr="008D5A5A" w14:paraId="1C869606"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456A3BE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787DFD6" w14:textId="5948557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St Bride's Church,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52A2D7F4" w14:textId="027192F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4C4382D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SM90265</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4FFF5E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7A88AF4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8B8F7E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1B0B534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https://portal.historicenvironment.scot/designation/SM90265</w:t>
            </w:r>
          </w:p>
        </w:tc>
      </w:tr>
      <w:tr w:rsidR="008D5A5A" w:rsidRPr="008D5A5A" w14:paraId="51CFA761"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723625B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w:t>
            </w:r>
          </w:p>
        </w:tc>
        <w:tc>
          <w:tcPr>
            <w:tcW w:w="2347" w:type="dxa"/>
            <w:tcBorders>
              <w:top w:val="single" w:sz="4" w:space="0" w:color="auto"/>
              <w:left w:val="single" w:sz="4" w:space="0" w:color="auto"/>
              <w:bottom w:val="single" w:sz="4" w:space="0" w:color="auto"/>
              <w:right w:val="single" w:sz="4" w:space="0" w:color="auto"/>
            </w:tcBorders>
            <w:noWrap/>
            <w:hideMark/>
          </w:tcPr>
          <w:p w14:paraId="2252C164" w14:textId="066476C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Glenbuck</w:t>
            </w:r>
            <w:proofErr w:type="spellEnd"/>
            <w:r w:rsidRPr="008D5A5A">
              <w:rPr>
                <w:rFonts w:ascii="Calibri" w:eastAsia="Times New Roman" w:hAnsi="Calibri" w:cs="Calibri"/>
                <w:color w:val="000000"/>
                <w:kern w:val="0"/>
                <w:sz w:val="22"/>
                <w:szCs w:val="22"/>
                <w:lang w:eastAsia="en-GB"/>
                <w14:ligatures w14:val="none"/>
              </w:rPr>
              <w:t xml:space="preserve"> Ironworks, 470m NW Of </w:t>
            </w:r>
            <w:proofErr w:type="spellStart"/>
            <w:r w:rsidRPr="008D5A5A">
              <w:rPr>
                <w:rFonts w:ascii="Calibri" w:eastAsia="Times New Roman" w:hAnsi="Calibri" w:cs="Calibri"/>
                <w:color w:val="000000"/>
                <w:kern w:val="0"/>
                <w:sz w:val="22"/>
                <w:szCs w:val="22"/>
                <w:lang w:eastAsia="en-GB"/>
                <w14:ligatures w14:val="none"/>
              </w:rPr>
              <w:t>Glenbuck</w:t>
            </w:r>
            <w:proofErr w:type="spellEnd"/>
            <w:r w:rsidRPr="008D5A5A">
              <w:rPr>
                <w:rFonts w:ascii="Calibri" w:eastAsia="Times New Roman" w:hAnsi="Calibri" w:cs="Calibri"/>
                <w:color w:val="000000"/>
                <w:kern w:val="0"/>
                <w:sz w:val="22"/>
                <w:szCs w:val="22"/>
                <w:lang w:eastAsia="en-GB"/>
                <w14:ligatures w14:val="none"/>
              </w:rPr>
              <w:t xml:space="preserve"> Home Farm</w:t>
            </w:r>
          </w:p>
        </w:tc>
        <w:tc>
          <w:tcPr>
            <w:tcW w:w="1652" w:type="dxa"/>
            <w:tcBorders>
              <w:top w:val="single" w:sz="4" w:space="0" w:color="auto"/>
              <w:left w:val="single" w:sz="4" w:space="0" w:color="auto"/>
              <w:bottom w:val="single" w:sz="4" w:space="0" w:color="auto"/>
              <w:right w:val="single" w:sz="4" w:space="0" w:color="auto"/>
            </w:tcBorders>
            <w:noWrap/>
            <w:hideMark/>
          </w:tcPr>
          <w:p w14:paraId="5BD1EB60" w14:textId="04907B2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Scheduled Monument</w:t>
            </w:r>
          </w:p>
        </w:tc>
        <w:tc>
          <w:tcPr>
            <w:tcW w:w="1183" w:type="dxa"/>
            <w:tcBorders>
              <w:top w:val="single" w:sz="4" w:space="0" w:color="auto"/>
              <w:left w:val="single" w:sz="4" w:space="0" w:color="auto"/>
              <w:bottom w:val="single" w:sz="4" w:space="0" w:color="auto"/>
              <w:right w:val="single" w:sz="4" w:space="0" w:color="auto"/>
            </w:tcBorders>
            <w:noWrap/>
            <w:hideMark/>
          </w:tcPr>
          <w:p w14:paraId="1F3F97B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SM2931</w:t>
            </w:r>
          </w:p>
        </w:tc>
        <w:tc>
          <w:tcPr>
            <w:tcW w:w="963" w:type="dxa"/>
            <w:tcBorders>
              <w:top w:val="single" w:sz="4" w:space="0" w:color="auto"/>
              <w:left w:val="single" w:sz="4" w:space="0" w:color="auto"/>
              <w:bottom w:val="single" w:sz="4" w:space="0" w:color="auto"/>
              <w:right w:val="single" w:sz="4" w:space="0" w:color="auto"/>
            </w:tcBorders>
            <w:noWrap/>
            <w:hideMark/>
          </w:tcPr>
          <w:p w14:paraId="65AD340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40B0FE5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AOC</w:t>
            </w:r>
          </w:p>
        </w:tc>
        <w:tc>
          <w:tcPr>
            <w:tcW w:w="815" w:type="dxa"/>
            <w:tcBorders>
              <w:top w:val="single" w:sz="4" w:space="0" w:color="auto"/>
              <w:left w:val="single" w:sz="4" w:space="0" w:color="auto"/>
              <w:bottom w:val="single" w:sz="4" w:space="0" w:color="auto"/>
              <w:right w:val="single" w:sz="4" w:space="0" w:color="auto"/>
            </w:tcBorders>
            <w:noWrap/>
            <w:hideMark/>
          </w:tcPr>
          <w:p w14:paraId="611AA36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55FC798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https://portal.historicenvironment.scot/designation/SM2931</w:t>
            </w:r>
          </w:p>
        </w:tc>
      </w:tr>
      <w:tr w:rsidR="008D5A5A" w:rsidRPr="008D5A5A" w14:paraId="57FF972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65524E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2B769F7F" w14:textId="29053C5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Douglas Conservation Area</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00D1873C" w14:textId="5EC850B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Conservation Area</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013DAFD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CA268</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368F709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7DE6F7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B67BC7D"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5B6FC7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r>
      <w:tr w:rsidR="008D5A5A" w:rsidRPr="008D5A5A" w14:paraId="1642A629"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03558E2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13</w:t>
            </w:r>
          </w:p>
        </w:tc>
        <w:tc>
          <w:tcPr>
            <w:tcW w:w="2347" w:type="dxa"/>
            <w:tcBorders>
              <w:top w:val="single" w:sz="4" w:space="0" w:color="auto"/>
              <w:left w:val="single" w:sz="4" w:space="0" w:color="auto"/>
              <w:bottom w:val="single" w:sz="4" w:space="0" w:color="auto"/>
              <w:right w:val="single" w:sz="4" w:space="0" w:color="auto"/>
            </w:tcBorders>
            <w:noWrap/>
            <w:hideMark/>
          </w:tcPr>
          <w:p w14:paraId="043C2F3D" w14:textId="30802EB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St Bride's Church</w:t>
            </w:r>
          </w:p>
        </w:tc>
        <w:tc>
          <w:tcPr>
            <w:tcW w:w="1652" w:type="dxa"/>
            <w:tcBorders>
              <w:top w:val="single" w:sz="4" w:space="0" w:color="auto"/>
              <w:left w:val="single" w:sz="4" w:space="0" w:color="auto"/>
              <w:bottom w:val="single" w:sz="4" w:space="0" w:color="auto"/>
              <w:right w:val="single" w:sz="4" w:space="0" w:color="auto"/>
            </w:tcBorders>
            <w:noWrap/>
            <w:hideMark/>
          </w:tcPr>
          <w:p w14:paraId="13ECF74D" w14:textId="679439A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P</w:t>
            </w:r>
            <w:r>
              <w:rPr>
                <w:rFonts w:ascii="Calibri" w:eastAsia="Times New Roman" w:hAnsi="Calibri" w:cs="Calibri"/>
                <w:color w:val="000000"/>
                <w:kern w:val="0"/>
                <w:sz w:val="22"/>
                <w:szCs w:val="22"/>
                <w:lang w:eastAsia="en-GB"/>
                <w14:ligatures w14:val="none"/>
              </w:rPr>
              <w:t>IC</w:t>
            </w:r>
          </w:p>
        </w:tc>
        <w:tc>
          <w:tcPr>
            <w:tcW w:w="1183" w:type="dxa"/>
            <w:tcBorders>
              <w:top w:val="single" w:sz="4" w:space="0" w:color="auto"/>
              <w:left w:val="single" w:sz="4" w:space="0" w:color="auto"/>
              <w:bottom w:val="single" w:sz="4" w:space="0" w:color="auto"/>
              <w:right w:val="single" w:sz="4" w:space="0" w:color="auto"/>
            </w:tcBorders>
            <w:noWrap/>
            <w:hideMark/>
          </w:tcPr>
          <w:p w14:paraId="04D80B0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PIC126</w:t>
            </w:r>
          </w:p>
        </w:tc>
        <w:tc>
          <w:tcPr>
            <w:tcW w:w="963" w:type="dxa"/>
            <w:tcBorders>
              <w:top w:val="single" w:sz="4" w:space="0" w:color="auto"/>
              <w:left w:val="single" w:sz="4" w:space="0" w:color="auto"/>
              <w:bottom w:val="single" w:sz="4" w:space="0" w:color="auto"/>
              <w:right w:val="single" w:sz="4" w:space="0" w:color="auto"/>
            </w:tcBorders>
            <w:noWrap/>
            <w:hideMark/>
          </w:tcPr>
          <w:p w14:paraId="6F2C056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06D71B0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0535A036"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54FECF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https://www.historicenvironment.scot/visit-a-place/places/st-brides-church-douglas</w:t>
            </w:r>
          </w:p>
        </w:tc>
      </w:tr>
      <w:tr w:rsidR="008D5A5A" w:rsidRPr="008D5A5A" w14:paraId="013316A3"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15ED321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47A64802" w14:textId="10BAD57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Earl Of Angus, Monument To James,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51255768" w14:textId="07F1E25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A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2097131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LB1457</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EC418D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3F9045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23290F9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7949043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https://portal.historicenvironment.scot/designation/LB1457</w:t>
            </w:r>
          </w:p>
        </w:tc>
      </w:tr>
      <w:tr w:rsidR="008D5A5A" w:rsidRPr="008D5A5A" w14:paraId="59E9EC24"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FF8134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15</w:t>
            </w:r>
          </w:p>
        </w:tc>
        <w:tc>
          <w:tcPr>
            <w:tcW w:w="2347" w:type="dxa"/>
            <w:tcBorders>
              <w:top w:val="single" w:sz="4" w:space="0" w:color="auto"/>
              <w:left w:val="single" w:sz="4" w:space="0" w:color="auto"/>
              <w:bottom w:val="single" w:sz="4" w:space="0" w:color="auto"/>
              <w:right w:val="single" w:sz="4" w:space="0" w:color="auto"/>
            </w:tcBorders>
            <w:noWrap/>
            <w:hideMark/>
          </w:tcPr>
          <w:p w14:paraId="0B0951A3" w14:textId="4275033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St Bride's Chapel, Including Choir And Memorial Stones In Churchyard, Excluding Scheduled Monument</w:t>
            </w:r>
          </w:p>
        </w:tc>
        <w:tc>
          <w:tcPr>
            <w:tcW w:w="1652" w:type="dxa"/>
            <w:tcBorders>
              <w:top w:val="single" w:sz="4" w:space="0" w:color="auto"/>
              <w:left w:val="single" w:sz="4" w:space="0" w:color="auto"/>
              <w:bottom w:val="single" w:sz="4" w:space="0" w:color="auto"/>
              <w:right w:val="single" w:sz="4" w:space="0" w:color="auto"/>
            </w:tcBorders>
            <w:noWrap/>
            <w:hideMark/>
          </w:tcPr>
          <w:p w14:paraId="7F8D7EF7" w14:textId="12EE51E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A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724CBA6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LB1490</w:t>
            </w:r>
          </w:p>
        </w:tc>
        <w:tc>
          <w:tcPr>
            <w:tcW w:w="963" w:type="dxa"/>
            <w:tcBorders>
              <w:top w:val="single" w:sz="4" w:space="0" w:color="auto"/>
              <w:left w:val="single" w:sz="4" w:space="0" w:color="auto"/>
              <w:bottom w:val="single" w:sz="4" w:space="0" w:color="auto"/>
              <w:right w:val="single" w:sz="4" w:space="0" w:color="auto"/>
            </w:tcBorders>
            <w:noWrap/>
            <w:hideMark/>
          </w:tcPr>
          <w:p w14:paraId="0497325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3774283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7E37F802"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443254B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https://portal.historicenvironment.scot/designation/LB1490</w:t>
            </w:r>
          </w:p>
        </w:tc>
      </w:tr>
      <w:tr w:rsidR="008D5A5A" w:rsidRPr="008D5A5A" w14:paraId="49565DF6"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E15093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080FE258" w14:textId="0F6AED36"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Auchingilloch</w:t>
            </w:r>
            <w:proofErr w:type="spellEnd"/>
            <w:r w:rsidRPr="008D5A5A">
              <w:rPr>
                <w:rFonts w:ascii="Calibri" w:eastAsia="Times New Roman" w:hAnsi="Calibri" w:cs="Calibri"/>
                <w:color w:val="000000"/>
                <w:kern w:val="0"/>
                <w:sz w:val="22"/>
                <w:szCs w:val="22"/>
                <w:lang w:eastAsia="en-GB"/>
                <w14:ligatures w14:val="none"/>
              </w:rPr>
              <w:t xml:space="preserve"> Monument</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46B0F93" w14:textId="25F39D9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B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A4170C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LB1279</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3B90CEE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D5F0FF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2F48DF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7AF5F8C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https://portal.historicenvironment.scot/designation/LB1279</w:t>
            </w:r>
          </w:p>
        </w:tc>
      </w:tr>
      <w:tr w:rsidR="008D5A5A" w:rsidRPr="008D5A5A" w14:paraId="63DC8F06"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15F8B9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17</w:t>
            </w:r>
          </w:p>
        </w:tc>
        <w:tc>
          <w:tcPr>
            <w:tcW w:w="2347" w:type="dxa"/>
            <w:tcBorders>
              <w:top w:val="single" w:sz="4" w:space="0" w:color="auto"/>
              <w:left w:val="single" w:sz="4" w:space="0" w:color="auto"/>
              <w:bottom w:val="single" w:sz="4" w:space="0" w:color="auto"/>
              <w:right w:val="single" w:sz="4" w:space="0" w:color="auto"/>
            </w:tcBorders>
            <w:noWrap/>
            <w:hideMark/>
          </w:tcPr>
          <w:p w14:paraId="197B2F45" w14:textId="676AF5D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Springhill, Douglas</w:t>
            </w:r>
          </w:p>
        </w:tc>
        <w:tc>
          <w:tcPr>
            <w:tcW w:w="1652" w:type="dxa"/>
            <w:tcBorders>
              <w:top w:val="single" w:sz="4" w:space="0" w:color="auto"/>
              <w:left w:val="single" w:sz="4" w:space="0" w:color="auto"/>
              <w:bottom w:val="single" w:sz="4" w:space="0" w:color="auto"/>
              <w:right w:val="single" w:sz="4" w:space="0" w:color="auto"/>
            </w:tcBorders>
            <w:noWrap/>
            <w:hideMark/>
          </w:tcPr>
          <w:p w14:paraId="25D136DF" w14:textId="1BC552F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B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6632C37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LB1451</w:t>
            </w:r>
          </w:p>
        </w:tc>
        <w:tc>
          <w:tcPr>
            <w:tcW w:w="963" w:type="dxa"/>
            <w:tcBorders>
              <w:top w:val="single" w:sz="4" w:space="0" w:color="auto"/>
              <w:left w:val="single" w:sz="4" w:space="0" w:color="auto"/>
              <w:bottom w:val="single" w:sz="4" w:space="0" w:color="auto"/>
              <w:right w:val="single" w:sz="4" w:space="0" w:color="auto"/>
            </w:tcBorders>
            <w:noWrap/>
            <w:hideMark/>
          </w:tcPr>
          <w:p w14:paraId="44812D0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2AAA4BD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22CB4E6"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824B91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https://portal.historicenvironment.scot/designation/LB1451</w:t>
            </w:r>
          </w:p>
        </w:tc>
      </w:tr>
      <w:tr w:rsidR="008D5A5A" w:rsidRPr="008D5A5A" w14:paraId="41F5E353"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1F67CED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6C760882" w14:textId="365B1D7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Earlston, 38 Ayr Road,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0731423D" w14:textId="6C17D33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B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07C6DDE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LB1452</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733C96A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766D52E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5B130D1C"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4EAE23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https://portal.historicenvironment.scot/designation/LB1452</w:t>
            </w:r>
          </w:p>
        </w:tc>
      </w:tr>
      <w:tr w:rsidR="008D5A5A" w:rsidRPr="008D5A5A" w14:paraId="10F18A77"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11EC49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19</w:t>
            </w:r>
          </w:p>
        </w:tc>
        <w:tc>
          <w:tcPr>
            <w:tcW w:w="2347" w:type="dxa"/>
            <w:tcBorders>
              <w:top w:val="single" w:sz="4" w:space="0" w:color="auto"/>
              <w:left w:val="single" w:sz="4" w:space="0" w:color="auto"/>
              <w:bottom w:val="single" w:sz="4" w:space="0" w:color="auto"/>
              <w:right w:val="single" w:sz="4" w:space="0" w:color="auto"/>
            </w:tcBorders>
            <w:noWrap/>
            <w:hideMark/>
          </w:tcPr>
          <w:p w14:paraId="64689BBC" w14:textId="046FFF0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Douglas Arms Hotel, Douglas</w:t>
            </w:r>
          </w:p>
        </w:tc>
        <w:tc>
          <w:tcPr>
            <w:tcW w:w="1652" w:type="dxa"/>
            <w:tcBorders>
              <w:top w:val="single" w:sz="4" w:space="0" w:color="auto"/>
              <w:left w:val="single" w:sz="4" w:space="0" w:color="auto"/>
              <w:bottom w:val="single" w:sz="4" w:space="0" w:color="auto"/>
              <w:right w:val="single" w:sz="4" w:space="0" w:color="auto"/>
            </w:tcBorders>
            <w:noWrap/>
            <w:hideMark/>
          </w:tcPr>
          <w:p w14:paraId="1C2B750F" w14:textId="65C987A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B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4A367A4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LB1453</w:t>
            </w:r>
          </w:p>
        </w:tc>
        <w:tc>
          <w:tcPr>
            <w:tcW w:w="963" w:type="dxa"/>
            <w:tcBorders>
              <w:top w:val="single" w:sz="4" w:space="0" w:color="auto"/>
              <w:left w:val="single" w:sz="4" w:space="0" w:color="auto"/>
              <w:bottom w:val="single" w:sz="4" w:space="0" w:color="auto"/>
              <w:right w:val="single" w:sz="4" w:space="0" w:color="auto"/>
            </w:tcBorders>
            <w:noWrap/>
            <w:hideMark/>
          </w:tcPr>
          <w:p w14:paraId="26FE71C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0A5FB3A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47C4878"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EF4D08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https://portal.historicenvironment.scot/designation/LB1453</w:t>
            </w:r>
          </w:p>
        </w:tc>
      </w:tr>
      <w:tr w:rsidR="008D5A5A" w:rsidRPr="008D5A5A" w14:paraId="2DCF3D7D"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1D59B79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5E51D2F" w14:textId="0A92E04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St Sophia Episcopal Church, Bell's Wynd,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19D5B2F" w14:textId="2A9A8FA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B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CBFDC0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LB1454</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476832E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0376DE7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241DE7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3401380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https://portal.historicenvironment.scot/designation/LB1454</w:t>
            </w:r>
          </w:p>
        </w:tc>
      </w:tr>
      <w:tr w:rsidR="008D5A5A" w:rsidRPr="008D5A5A" w14:paraId="3ECC351C"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02769FD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21</w:t>
            </w:r>
          </w:p>
        </w:tc>
        <w:tc>
          <w:tcPr>
            <w:tcW w:w="2347" w:type="dxa"/>
            <w:tcBorders>
              <w:top w:val="single" w:sz="4" w:space="0" w:color="auto"/>
              <w:left w:val="single" w:sz="4" w:space="0" w:color="auto"/>
              <w:bottom w:val="single" w:sz="4" w:space="0" w:color="auto"/>
              <w:right w:val="single" w:sz="4" w:space="0" w:color="auto"/>
            </w:tcBorders>
            <w:noWrap/>
            <w:hideMark/>
          </w:tcPr>
          <w:p w14:paraId="1BDE636E" w14:textId="6C60ABC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Old St Bride's Parish Church, Douglas</w:t>
            </w:r>
          </w:p>
        </w:tc>
        <w:tc>
          <w:tcPr>
            <w:tcW w:w="1652" w:type="dxa"/>
            <w:tcBorders>
              <w:top w:val="single" w:sz="4" w:space="0" w:color="auto"/>
              <w:left w:val="single" w:sz="4" w:space="0" w:color="auto"/>
              <w:bottom w:val="single" w:sz="4" w:space="0" w:color="auto"/>
              <w:right w:val="single" w:sz="4" w:space="0" w:color="auto"/>
            </w:tcBorders>
            <w:noWrap/>
            <w:hideMark/>
          </w:tcPr>
          <w:p w14:paraId="3D993D84" w14:textId="68496D8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B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3AD9D78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LB1456</w:t>
            </w:r>
          </w:p>
        </w:tc>
        <w:tc>
          <w:tcPr>
            <w:tcW w:w="963" w:type="dxa"/>
            <w:tcBorders>
              <w:top w:val="single" w:sz="4" w:space="0" w:color="auto"/>
              <w:left w:val="single" w:sz="4" w:space="0" w:color="auto"/>
              <w:bottom w:val="single" w:sz="4" w:space="0" w:color="auto"/>
              <w:right w:val="single" w:sz="4" w:space="0" w:color="auto"/>
            </w:tcBorders>
            <w:noWrap/>
            <w:hideMark/>
          </w:tcPr>
          <w:p w14:paraId="522E496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54C3F6A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7CDB0C08"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A69902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https://portal.historicenvironment.scot/designation/LB1456</w:t>
            </w:r>
          </w:p>
        </w:tc>
      </w:tr>
      <w:tr w:rsidR="008D5A5A" w:rsidRPr="008D5A5A" w14:paraId="226E21A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B1E404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29493C0" w14:textId="51D989D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Sun Inn, 74 Main Street,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8F4E9D0" w14:textId="3376842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B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16BAD23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LB1487</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81E5E6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601906A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B226348"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314796B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https://portal.historicenvironment.scot/designation/LB1487</w:t>
            </w:r>
          </w:p>
        </w:tc>
      </w:tr>
      <w:tr w:rsidR="008D5A5A" w:rsidRPr="008D5A5A" w14:paraId="05FE5BC1"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760EEE5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23</w:t>
            </w:r>
          </w:p>
        </w:tc>
        <w:tc>
          <w:tcPr>
            <w:tcW w:w="2347" w:type="dxa"/>
            <w:tcBorders>
              <w:top w:val="single" w:sz="4" w:space="0" w:color="auto"/>
              <w:left w:val="single" w:sz="4" w:space="0" w:color="auto"/>
              <w:bottom w:val="single" w:sz="4" w:space="0" w:color="auto"/>
              <w:right w:val="single" w:sz="4" w:space="0" w:color="auto"/>
            </w:tcBorders>
            <w:noWrap/>
            <w:hideMark/>
          </w:tcPr>
          <w:p w14:paraId="35D99F06" w14:textId="3787D57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Mansefield</w:t>
            </w:r>
            <w:proofErr w:type="spellEnd"/>
            <w:r w:rsidRPr="008D5A5A">
              <w:rPr>
                <w:rFonts w:ascii="Calibri" w:eastAsia="Times New Roman" w:hAnsi="Calibri" w:cs="Calibri"/>
                <w:color w:val="000000"/>
                <w:kern w:val="0"/>
                <w:sz w:val="22"/>
                <w:szCs w:val="22"/>
                <w:lang w:eastAsia="en-GB"/>
                <w14:ligatures w14:val="none"/>
              </w:rPr>
              <w:t>, 11 Addison Drive, Douglas</w:t>
            </w:r>
          </w:p>
        </w:tc>
        <w:tc>
          <w:tcPr>
            <w:tcW w:w="1652" w:type="dxa"/>
            <w:tcBorders>
              <w:top w:val="single" w:sz="4" w:space="0" w:color="auto"/>
              <w:left w:val="single" w:sz="4" w:space="0" w:color="auto"/>
              <w:bottom w:val="single" w:sz="4" w:space="0" w:color="auto"/>
              <w:right w:val="single" w:sz="4" w:space="0" w:color="auto"/>
            </w:tcBorders>
            <w:noWrap/>
            <w:hideMark/>
          </w:tcPr>
          <w:p w14:paraId="78B67DEC" w14:textId="47B526D6"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B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0C09B14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LB1489</w:t>
            </w:r>
          </w:p>
        </w:tc>
        <w:tc>
          <w:tcPr>
            <w:tcW w:w="963" w:type="dxa"/>
            <w:tcBorders>
              <w:top w:val="single" w:sz="4" w:space="0" w:color="auto"/>
              <w:left w:val="single" w:sz="4" w:space="0" w:color="auto"/>
              <w:bottom w:val="single" w:sz="4" w:space="0" w:color="auto"/>
              <w:right w:val="single" w:sz="4" w:space="0" w:color="auto"/>
            </w:tcBorders>
            <w:noWrap/>
            <w:hideMark/>
          </w:tcPr>
          <w:p w14:paraId="6AE2FC6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20F924A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0FFE79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4465872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https://portal.historicenvironment.scot/designation/LB1489</w:t>
            </w:r>
          </w:p>
        </w:tc>
      </w:tr>
      <w:tr w:rsidR="008D5A5A" w:rsidRPr="008D5A5A" w14:paraId="5DE2CD4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0A12AF4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09DA875E" w14:textId="6E9854D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Douglas Estate North Bridge</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F87D573" w14:textId="5C350C6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39146E6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LB1450</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FDB2B4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7618D4F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1AE8662"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F662D4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https://portal.historicenvironment.scot/designation/LB1450</w:t>
            </w:r>
          </w:p>
        </w:tc>
      </w:tr>
      <w:tr w:rsidR="008D5A5A" w:rsidRPr="008D5A5A" w14:paraId="1301025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60EB407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25</w:t>
            </w:r>
          </w:p>
        </w:tc>
        <w:tc>
          <w:tcPr>
            <w:tcW w:w="2347" w:type="dxa"/>
            <w:tcBorders>
              <w:top w:val="single" w:sz="4" w:space="0" w:color="auto"/>
              <w:left w:val="single" w:sz="4" w:space="0" w:color="auto"/>
              <w:bottom w:val="single" w:sz="4" w:space="0" w:color="auto"/>
              <w:right w:val="single" w:sz="4" w:space="0" w:color="auto"/>
            </w:tcBorders>
            <w:noWrap/>
            <w:hideMark/>
          </w:tcPr>
          <w:p w14:paraId="3C14FD3B" w14:textId="17ECB2D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Free Church School, 4 Clyde Road, Douglas</w:t>
            </w:r>
          </w:p>
        </w:tc>
        <w:tc>
          <w:tcPr>
            <w:tcW w:w="1652" w:type="dxa"/>
            <w:tcBorders>
              <w:top w:val="single" w:sz="4" w:space="0" w:color="auto"/>
              <w:left w:val="single" w:sz="4" w:space="0" w:color="auto"/>
              <w:bottom w:val="single" w:sz="4" w:space="0" w:color="auto"/>
              <w:right w:val="single" w:sz="4" w:space="0" w:color="auto"/>
            </w:tcBorders>
            <w:noWrap/>
            <w:hideMark/>
          </w:tcPr>
          <w:p w14:paraId="0C439EC6" w14:textId="565DAFD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192EB95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LB1455</w:t>
            </w:r>
          </w:p>
        </w:tc>
        <w:tc>
          <w:tcPr>
            <w:tcW w:w="963" w:type="dxa"/>
            <w:tcBorders>
              <w:top w:val="single" w:sz="4" w:space="0" w:color="auto"/>
              <w:left w:val="single" w:sz="4" w:space="0" w:color="auto"/>
              <w:bottom w:val="single" w:sz="4" w:space="0" w:color="auto"/>
              <w:right w:val="single" w:sz="4" w:space="0" w:color="auto"/>
            </w:tcBorders>
            <w:noWrap/>
            <w:hideMark/>
          </w:tcPr>
          <w:p w14:paraId="30892D4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199ABB2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009E5FC"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6C8DE3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https://portal.historicenvironment.scot/designation/LB1455</w:t>
            </w:r>
          </w:p>
        </w:tc>
      </w:tr>
      <w:tr w:rsidR="008D5A5A" w:rsidRPr="008D5A5A" w14:paraId="26E8F027"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8C3F69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00D89631" w14:textId="5ACBE08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Free Church School, 2 Clyde Road,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0068F46" w14:textId="2686D9F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66B3301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LB1455</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0349E36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44A4AE6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7CC32E55"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66D57B5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https://portal.historicenvironment.scot/designation/LB1455</w:t>
            </w:r>
          </w:p>
        </w:tc>
      </w:tr>
      <w:tr w:rsidR="008D5A5A" w:rsidRPr="008D5A5A" w14:paraId="61E5C1D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151C93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27</w:t>
            </w:r>
          </w:p>
        </w:tc>
        <w:tc>
          <w:tcPr>
            <w:tcW w:w="2347" w:type="dxa"/>
            <w:tcBorders>
              <w:top w:val="single" w:sz="4" w:space="0" w:color="auto"/>
              <w:left w:val="single" w:sz="4" w:space="0" w:color="auto"/>
              <w:bottom w:val="single" w:sz="4" w:space="0" w:color="auto"/>
              <w:right w:val="single" w:sz="4" w:space="0" w:color="auto"/>
            </w:tcBorders>
            <w:noWrap/>
            <w:hideMark/>
          </w:tcPr>
          <w:p w14:paraId="49A0C334" w14:textId="00084F1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61 Main Street, Douglas</w:t>
            </w:r>
          </w:p>
        </w:tc>
        <w:tc>
          <w:tcPr>
            <w:tcW w:w="1652" w:type="dxa"/>
            <w:tcBorders>
              <w:top w:val="single" w:sz="4" w:space="0" w:color="auto"/>
              <w:left w:val="single" w:sz="4" w:space="0" w:color="auto"/>
              <w:bottom w:val="single" w:sz="4" w:space="0" w:color="auto"/>
              <w:right w:val="single" w:sz="4" w:space="0" w:color="auto"/>
            </w:tcBorders>
            <w:noWrap/>
            <w:hideMark/>
          </w:tcPr>
          <w:p w14:paraId="376D90A3" w14:textId="37D32FC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0152828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LB1458</w:t>
            </w:r>
          </w:p>
        </w:tc>
        <w:tc>
          <w:tcPr>
            <w:tcW w:w="963" w:type="dxa"/>
            <w:tcBorders>
              <w:top w:val="single" w:sz="4" w:space="0" w:color="auto"/>
              <w:left w:val="single" w:sz="4" w:space="0" w:color="auto"/>
              <w:bottom w:val="single" w:sz="4" w:space="0" w:color="auto"/>
              <w:right w:val="single" w:sz="4" w:space="0" w:color="auto"/>
            </w:tcBorders>
            <w:noWrap/>
            <w:hideMark/>
          </w:tcPr>
          <w:p w14:paraId="5566293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4B4726D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03A952C9"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11D98C3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https://portal.historicenvironment.scot/designation/LB1458</w:t>
            </w:r>
          </w:p>
        </w:tc>
      </w:tr>
      <w:tr w:rsidR="008D5A5A" w:rsidRPr="008D5A5A" w14:paraId="38585556"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464B6D5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56AD8614" w14:textId="0471C27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63-65 Main Street,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59FD9C4F" w14:textId="7B38E4A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16263E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LB1459</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69E9F2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6E4BA08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6598E2A"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14AFD3A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https://portal.historicenvironment.scot/designation/LB1459</w:t>
            </w:r>
          </w:p>
        </w:tc>
      </w:tr>
      <w:tr w:rsidR="008D5A5A" w:rsidRPr="008D5A5A" w14:paraId="6433874E"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FCE94A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29</w:t>
            </w:r>
          </w:p>
        </w:tc>
        <w:tc>
          <w:tcPr>
            <w:tcW w:w="2347" w:type="dxa"/>
            <w:tcBorders>
              <w:top w:val="single" w:sz="4" w:space="0" w:color="auto"/>
              <w:left w:val="single" w:sz="4" w:space="0" w:color="auto"/>
              <w:bottom w:val="single" w:sz="4" w:space="0" w:color="auto"/>
              <w:right w:val="single" w:sz="4" w:space="0" w:color="auto"/>
            </w:tcBorders>
            <w:noWrap/>
            <w:hideMark/>
          </w:tcPr>
          <w:p w14:paraId="23292D99" w14:textId="1173C49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67 Main Street, Douglas</w:t>
            </w:r>
          </w:p>
        </w:tc>
        <w:tc>
          <w:tcPr>
            <w:tcW w:w="1652" w:type="dxa"/>
            <w:tcBorders>
              <w:top w:val="single" w:sz="4" w:space="0" w:color="auto"/>
              <w:left w:val="single" w:sz="4" w:space="0" w:color="auto"/>
              <w:bottom w:val="single" w:sz="4" w:space="0" w:color="auto"/>
              <w:right w:val="single" w:sz="4" w:space="0" w:color="auto"/>
            </w:tcBorders>
            <w:noWrap/>
            <w:hideMark/>
          </w:tcPr>
          <w:p w14:paraId="7DC70E23" w14:textId="7C3A083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5876407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LB1460</w:t>
            </w:r>
          </w:p>
        </w:tc>
        <w:tc>
          <w:tcPr>
            <w:tcW w:w="963" w:type="dxa"/>
            <w:tcBorders>
              <w:top w:val="single" w:sz="4" w:space="0" w:color="auto"/>
              <w:left w:val="single" w:sz="4" w:space="0" w:color="auto"/>
              <w:bottom w:val="single" w:sz="4" w:space="0" w:color="auto"/>
              <w:right w:val="single" w:sz="4" w:space="0" w:color="auto"/>
            </w:tcBorders>
            <w:noWrap/>
            <w:hideMark/>
          </w:tcPr>
          <w:p w14:paraId="4B93D08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00B28BF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5CB0C89D"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050D243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https://portal.historicenvironment.scot/designation/LB1460</w:t>
            </w:r>
          </w:p>
        </w:tc>
      </w:tr>
      <w:tr w:rsidR="008D5A5A" w:rsidRPr="008D5A5A" w14:paraId="05FBAAB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7DAAB0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0AE10B43" w14:textId="44806F9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 Main Street,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679AE47" w14:textId="7360804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351FC8B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LB1460</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F62DB2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E7F6C5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96C56BD"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7C488AA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https://portal.historicenvironment.scot/designation/LB1460</w:t>
            </w:r>
          </w:p>
        </w:tc>
      </w:tr>
      <w:tr w:rsidR="008D5A5A" w:rsidRPr="008D5A5A" w14:paraId="18D786C6"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2D01E8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31</w:t>
            </w:r>
          </w:p>
        </w:tc>
        <w:tc>
          <w:tcPr>
            <w:tcW w:w="2347" w:type="dxa"/>
            <w:tcBorders>
              <w:top w:val="single" w:sz="4" w:space="0" w:color="auto"/>
              <w:left w:val="single" w:sz="4" w:space="0" w:color="auto"/>
              <w:bottom w:val="single" w:sz="4" w:space="0" w:color="auto"/>
              <w:right w:val="single" w:sz="4" w:space="0" w:color="auto"/>
            </w:tcBorders>
            <w:noWrap/>
            <w:hideMark/>
          </w:tcPr>
          <w:p w14:paraId="253096F6" w14:textId="1BE4769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89 Main Street, Douglas</w:t>
            </w:r>
          </w:p>
        </w:tc>
        <w:tc>
          <w:tcPr>
            <w:tcW w:w="1652" w:type="dxa"/>
            <w:tcBorders>
              <w:top w:val="single" w:sz="4" w:space="0" w:color="auto"/>
              <w:left w:val="single" w:sz="4" w:space="0" w:color="auto"/>
              <w:bottom w:val="single" w:sz="4" w:space="0" w:color="auto"/>
              <w:right w:val="single" w:sz="4" w:space="0" w:color="auto"/>
            </w:tcBorders>
            <w:noWrap/>
            <w:hideMark/>
          </w:tcPr>
          <w:p w14:paraId="541C1463" w14:textId="3AA7131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5446FC9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LB1484</w:t>
            </w:r>
          </w:p>
        </w:tc>
        <w:tc>
          <w:tcPr>
            <w:tcW w:w="963" w:type="dxa"/>
            <w:tcBorders>
              <w:top w:val="single" w:sz="4" w:space="0" w:color="auto"/>
              <w:left w:val="single" w:sz="4" w:space="0" w:color="auto"/>
              <w:bottom w:val="single" w:sz="4" w:space="0" w:color="auto"/>
              <w:right w:val="single" w:sz="4" w:space="0" w:color="auto"/>
            </w:tcBorders>
            <w:noWrap/>
            <w:hideMark/>
          </w:tcPr>
          <w:p w14:paraId="4254486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366974D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06B3965A"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329BAA0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https://portal.historicenvironment.scot/designation/LB1484</w:t>
            </w:r>
          </w:p>
        </w:tc>
      </w:tr>
      <w:tr w:rsidR="008D5A5A" w:rsidRPr="008D5A5A" w14:paraId="56E95F8B"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1F5A097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5C28C74E" w14:textId="5A9F088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87 Main Street,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2372EF54" w14:textId="71B5D1B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0B5423E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LB1484</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35F1820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0D16E43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423F0F3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837920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https://portal.historicenvironment.scot/designation/LB1484</w:t>
            </w:r>
          </w:p>
        </w:tc>
      </w:tr>
      <w:tr w:rsidR="008D5A5A" w:rsidRPr="008D5A5A" w14:paraId="3221F18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2034B4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33</w:t>
            </w:r>
          </w:p>
        </w:tc>
        <w:tc>
          <w:tcPr>
            <w:tcW w:w="2347" w:type="dxa"/>
            <w:tcBorders>
              <w:top w:val="single" w:sz="4" w:space="0" w:color="auto"/>
              <w:left w:val="single" w:sz="4" w:space="0" w:color="auto"/>
              <w:bottom w:val="single" w:sz="4" w:space="0" w:color="auto"/>
              <w:right w:val="single" w:sz="4" w:space="0" w:color="auto"/>
            </w:tcBorders>
            <w:noWrap/>
            <w:hideMark/>
          </w:tcPr>
          <w:p w14:paraId="636B152A" w14:textId="0EF4EED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56, 58, 60 Main Street, Douglas</w:t>
            </w:r>
          </w:p>
        </w:tc>
        <w:tc>
          <w:tcPr>
            <w:tcW w:w="1652" w:type="dxa"/>
            <w:tcBorders>
              <w:top w:val="single" w:sz="4" w:space="0" w:color="auto"/>
              <w:left w:val="single" w:sz="4" w:space="0" w:color="auto"/>
              <w:bottom w:val="single" w:sz="4" w:space="0" w:color="auto"/>
              <w:right w:val="single" w:sz="4" w:space="0" w:color="auto"/>
            </w:tcBorders>
            <w:noWrap/>
            <w:hideMark/>
          </w:tcPr>
          <w:p w14:paraId="1E17E592" w14:textId="6BD535C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15CEC87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LB1485</w:t>
            </w:r>
          </w:p>
        </w:tc>
        <w:tc>
          <w:tcPr>
            <w:tcW w:w="963" w:type="dxa"/>
            <w:tcBorders>
              <w:top w:val="single" w:sz="4" w:space="0" w:color="auto"/>
              <w:left w:val="single" w:sz="4" w:space="0" w:color="auto"/>
              <w:bottom w:val="single" w:sz="4" w:space="0" w:color="auto"/>
              <w:right w:val="single" w:sz="4" w:space="0" w:color="auto"/>
            </w:tcBorders>
            <w:noWrap/>
            <w:hideMark/>
          </w:tcPr>
          <w:p w14:paraId="38EC459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5B36374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49F26F16"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49C7AD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https://portal.historicenvironment.scot/designation/LB1485</w:t>
            </w:r>
          </w:p>
        </w:tc>
      </w:tr>
      <w:tr w:rsidR="008D5A5A" w:rsidRPr="008D5A5A" w14:paraId="73C53208"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5B3CD83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4840551B" w14:textId="66E34EA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64, 66 Main Street,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70DC872" w14:textId="2E075F1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16CF9CE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LB1486</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35C2009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6E9D51B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24547714"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57690A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https://portal.historicenvironment.scot/designation/LB1486</w:t>
            </w:r>
          </w:p>
        </w:tc>
      </w:tr>
      <w:tr w:rsidR="008D5A5A" w:rsidRPr="008D5A5A" w14:paraId="3ADEEB2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6F1D531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35</w:t>
            </w:r>
          </w:p>
        </w:tc>
        <w:tc>
          <w:tcPr>
            <w:tcW w:w="2347" w:type="dxa"/>
            <w:tcBorders>
              <w:top w:val="single" w:sz="4" w:space="0" w:color="auto"/>
              <w:left w:val="single" w:sz="4" w:space="0" w:color="auto"/>
              <w:bottom w:val="single" w:sz="4" w:space="0" w:color="auto"/>
              <w:right w:val="single" w:sz="4" w:space="0" w:color="auto"/>
            </w:tcBorders>
            <w:noWrap/>
            <w:hideMark/>
          </w:tcPr>
          <w:p w14:paraId="53089E3F" w14:textId="01A180C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62 Main Street, Douglas</w:t>
            </w:r>
          </w:p>
        </w:tc>
        <w:tc>
          <w:tcPr>
            <w:tcW w:w="1652" w:type="dxa"/>
            <w:tcBorders>
              <w:top w:val="single" w:sz="4" w:space="0" w:color="auto"/>
              <w:left w:val="single" w:sz="4" w:space="0" w:color="auto"/>
              <w:bottom w:val="single" w:sz="4" w:space="0" w:color="auto"/>
              <w:right w:val="single" w:sz="4" w:space="0" w:color="auto"/>
            </w:tcBorders>
            <w:noWrap/>
            <w:hideMark/>
          </w:tcPr>
          <w:p w14:paraId="0CABC675" w14:textId="517F3F79"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34E93BB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LB1486</w:t>
            </w:r>
          </w:p>
        </w:tc>
        <w:tc>
          <w:tcPr>
            <w:tcW w:w="963" w:type="dxa"/>
            <w:tcBorders>
              <w:top w:val="single" w:sz="4" w:space="0" w:color="auto"/>
              <w:left w:val="single" w:sz="4" w:space="0" w:color="auto"/>
              <w:bottom w:val="single" w:sz="4" w:space="0" w:color="auto"/>
              <w:right w:val="single" w:sz="4" w:space="0" w:color="auto"/>
            </w:tcBorders>
            <w:noWrap/>
            <w:hideMark/>
          </w:tcPr>
          <w:p w14:paraId="72A5953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5559DA0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730E65B5"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0A60B3D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https://portal.historicenvironment.scot/designation/LB1486</w:t>
            </w:r>
          </w:p>
        </w:tc>
      </w:tr>
      <w:tr w:rsidR="008D5A5A" w:rsidRPr="008D5A5A" w14:paraId="6FDAE7E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14EF56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3CD6AD4A" w14:textId="5F1813E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80 Main Street,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2C2D796" w14:textId="7F397CD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7D557F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LB1488</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2E9C09E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334A9B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6601100"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2E78EAF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https://portal.historicenvironment.scot/designation/LB1488</w:t>
            </w:r>
          </w:p>
        </w:tc>
      </w:tr>
      <w:tr w:rsidR="008D5A5A" w:rsidRPr="008D5A5A" w14:paraId="62DF84A8"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3BFEC75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37</w:t>
            </w:r>
          </w:p>
        </w:tc>
        <w:tc>
          <w:tcPr>
            <w:tcW w:w="2347" w:type="dxa"/>
            <w:tcBorders>
              <w:top w:val="single" w:sz="4" w:space="0" w:color="auto"/>
              <w:left w:val="single" w:sz="4" w:space="0" w:color="auto"/>
              <w:bottom w:val="single" w:sz="4" w:space="0" w:color="auto"/>
              <w:right w:val="single" w:sz="4" w:space="0" w:color="auto"/>
            </w:tcBorders>
            <w:noWrap/>
            <w:hideMark/>
          </w:tcPr>
          <w:p w14:paraId="3832CA72" w14:textId="0C6FE99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84 Main Street, Douglas</w:t>
            </w:r>
          </w:p>
        </w:tc>
        <w:tc>
          <w:tcPr>
            <w:tcW w:w="1652" w:type="dxa"/>
            <w:tcBorders>
              <w:top w:val="single" w:sz="4" w:space="0" w:color="auto"/>
              <w:left w:val="single" w:sz="4" w:space="0" w:color="auto"/>
              <w:bottom w:val="single" w:sz="4" w:space="0" w:color="auto"/>
              <w:right w:val="single" w:sz="4" w:space="0" w:color="auto"/>
            </w:tcBorders>
            <w:noWrap/>
            <w:hideMark/>
          </w:tcPr>
          <w:p w14:paraId="0F8D4FD5" w14:textId="10AE49F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3B3C5EB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LB1488</w:t>
            </w:r>
          </w:p>
        </w:tc>
        <w:tc>
          <w:tcPr>
            <w:tcW w:w="963" w:type="dxa"/>
            <w:tcBorders>
              <w:top w:val="single" w:sz="4" w:space="0" w:color="auto"/>
              <w:left w:val="single" w:sz="4" w:space="0" w:color="auto"/>
              <w:bottom w:val="single" w:sz="4" w:space="0" w:color="auto"/>
              <w:right w:val="single" w:sz="4" w:space="0" w:color="auto"/>
            </w:tcBorders>
            <w:noWrap/>
            <w:hideMark/>
          </w:tcPr>
          <w:p w14:paraId="160B79F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5153A60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114CFC2"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672F2F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https://portal.historicenvironment.scot/designation/LB1488</w:t>
            </w:r>
          </w:p>
        </w:tc>
      </w:tr>
      <w:tr w:rsidR="008D5A5A" w:rsidRPr="008D5A5A" w14:paraId="0E30E12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3F1113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422DA825" w14:textId="60F068D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84 Main Street,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C986C61" w14:textId="7472946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2E82B66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LB1488</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79B8BD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55519B5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6C039D5"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7777E3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https://portal.historicenvironment.scot/designation/LB1488</w:t>
            </w:r>
          </w:p>
        </w:tc>
      </w:tr>
      <w:tr w:rsidR="008D5A5A" w:rsidRPr="008D5A5A" w14:paraId="0C89012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043AC70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39</w:t>
            </w:r>
          </w:p>
        </w:tc>
        <w:tc>
          <w:tcPr>
            <w:tcW w:w="2347" w:type="dxa"/>
            <w:tcBorders>
              <w:top w:val="single" w:sz="4" w:space="0" w:color="auto"/>
              <w:left w:val="single" w:sz="4" w:space="0" w:color="auto"/>
              <w:bottom w:val="single" w:sz="4" w:space="0" w:color="auto"/>
              <w:right w:val="single" w:sz="4" w:space="0" w:color="auto"/>
            </w:tcBorders>
            <w:noWrap/>
            <w:hideMark/>
          </w:tcPr>
          <w:p w14:paraId="5DF2F970" w14:textId="4CF31F2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82 Main Street, Douglas</w:t>
            </w:r>
          </w:p>
        </w:tc>
        <w:tc>
          <w:tcPr>
            <w:tcW w:w="1652" w:type="dxa"/>
            <w:tcBorders>
              <w:top w:val="single" w:sz="4" w:space="0" w:color="auto"/>
              <w:left w:val="single" w:sz="4" w:space="0" w:color="auto"/>
              <w:bottom w:val="single" w:sz="4" w:space="0" w:color="auto"/>
              <w:right w:val="single" w:sz="4" w:space="0" w:color="auto"/>
            </w:tcBorders>
            <w:noWrap/>
            <w:hideMark/>
          </w:tcPr>
          <w:p w14:paraId="4D5834F9" w14:textId="131DCBF9"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4BF514E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LB1488</w:t>
            </w:r>
          </w:p>
        </w:tc>
        <w:tc>
          <w:tcPr>
            <w:tcW w:w="963" w:type="dxa"/>
            <w:tcBorders>
              <w:top w:val="single" w:sz="4" w:space="0" w:color="auto"/>
              <w:left w:val="single" w:sz="4" w:space="0" w:color="auto"/>
              <w:bottom w:val="single" w:sz="4" w:space="0" w:color="auto"/>
              <w:right w:val="single" w:sz="4" w:space="0" w:color="auto"/>
            </w:tcBorders>
            <w:noWrap/>
            <w:hideMark/>
          </w:tcPr>
          <w:p w14:paraId="142F3FE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73B348E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400174E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12EF973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https://portal.historicenvironment.scot/designation/LB1488</w:t>
            </w:r>
          </w:p>
        </w:tc>
      </w:tr>
      <w:tr w:rsidR="008D5A5A" w:rsidRPr="008D5A5A" w14:paraId="2CB003E4"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EFD3B4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53D73EDF" w14:textId="1881494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76, 78 Main Street,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0393E06F" w14:textId="5FFFB1C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B15B99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LB1488</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B7EE48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7E12BC4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2FCCEAF2"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635E1DF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https://portal.historicenvironment.scot/designation/LB1488</w:t>
            </w:r>
          </w:p>
        </w:tc>
      </w:tr>
      <w:tr w:rsidR="008D5A5A" w:rsidRPr="008D5A5A" w14:paraId="286BDA97"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77920B0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41</w:t>
            </w:r>
          </w:p>
        </w:tc>
        <w:tc>
          <w:tcPr>
            <w:tcW w:w="2347" w:type="dxa"/>
            <w:tcBorders>
              <w:top w:val="single" w:sz="4" w:space="0" w:color="auto"/>
              <w:left w:val="single" w:sz="4" w:space="0" w:color="auto"/>
              <w:bottom w:val="single" w:sz="4" w:space="0" w:color="auto"/>
              <w:right w:val="single" w:sz="4" w:space="0" w:color="auto"/>
            </w:tcBorders>
            <w:noWrap/>
            <w:hideMark/>
          </w:tcPr>
          <w:p w14:paraId="38BE1D81" w14:textId="0885951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 The Loaning, Douglas</w:t>
            </w:r>
          </w:p>
        </w:tc>
        <w:tc>
          <w:tcPr>
            <w:tcW w:w="1652" w:type="dxa"/>
            <w:tcBorders>
              <w:top w:val="single" w:sz="4" w:space="0" w:color="auto"/>
              <w:left w:val="single" w:sz="4" w:space="0" w:color="auto"/>
              <w:bottom w:val="single" w:sz="4" w:space="0" w:color="auto"/>
              <w:right w:val="single" w:sz="4" w:space="0" w:color="auto"/>
            </w:tcBorders>
            <w:noWrap/>
            <w:hideMark/>
          </w:tcPr>
          <w:p w14:paraId="707EB168" w14:textId="6CF7A2F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4768D0E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LB1491</w:t>
            </w:r>
          </w:p>
        </w:tc>
        <w:tc>
          <w:tcPr>
            <w:tcW w:w="963" w:type="dxa"/>
            <w:tcBorders>
              <w:top w:val="single" w:sz="4" w:space="0" w:color="auto"/>
              <w:left w:val="single" w:sz="4" w:space="0" w:color="auto"/>
              <w:bottom w:val="single" w:sz="4" w:space="0" w:color="auto"/>
              <w:right w:val="single" w:sz="4" w:space="0" w:color="auto"/>
            </w:tcBorders>
            <w:noWrap/>
            <w:hideMark/>
          </w:tcPr>
          <w:p w14:paraId="1B23EE8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4C82E0D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53F7DD70"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6F6E2E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https://portal.historicenvironment.scot/designation/LB1491</w:t>
            </w:r>
          </w:p>
        </w:tc>
      </w:tr>
      <w:tr w:rsidR="008D5A5A" w:rsidRPr="008D5A5A" w14:paraId="3F5ACD0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4CAD937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39FE45EB" w14:textId="508509E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 The Loaning, Douglas</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ACD297A" w14:textId="274BF1C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BBD16B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LB1492</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001E66B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9585A3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D88FB78"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4B2401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https://portal.historicenvironment.scot/designation/LB1492</w:t>
            </w:r>
          </w:p>
        </w:tc>
      </w:tr>
      <w:tr w:rsidR="008D5A5A" w:rsidRPr="008D5A5A" w14:paraId="60B3EA1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978D94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43</w:t>
            </w:r>
          </w:p>
        </w:tc>
        <w:tc>
          <w:tcPr>
            <w:tcW w:w="2347" w:type="dxa"/>
            <w:tcBorders>
              <w:top w:val="single" w:sz="4" w:space="0" w:color="auto"/>
              <w:left w:val="single" w:sz="4" w:space="0" w:color="auto"/>
              <w:bottom w:val="single" w:sz="4" w:space="0" w:color="auto"/>
              <w:right w:val="single" w:sz="4" w:space="0" w:color="auto"/>
            </w:tcBorders>
            <w:noWrap/>
            <w:hideMark/>
          </w:tcPr>
          <w:p w14:paraId="4C34D1DC" w14:textId="174BD79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2-4 The Loaning, Douglas</w:t>
            </w:r>
          </w:p>
        </w:tc>
        <w:tc>
          <w:tcPr>
            <w:tcW w:w="1652" w:type="dxa"/>
            <w:tcBorders>
              <w:top w:val="single" w:sz="4" w:space="0" w:color="auto"/>
              <w:left w:val="single" w:sz="4" w:space="0" w:color="auto"/>
              <w:bottom w:val="single" w:sz="4" w:space="0" w:color="auto"/>
              <w:right w:val="single" w:sz="4" w:space="0" w:color="auto"/>
            </w:tcBorders>
            <w:noWrap/>
            <w:hideMark/>
          </w:tcPr>
          <w:p w14:paraId="2163C6EE" w14:textId="0B8A894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0BD3626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LB1493</w:t>
            </w:r>
          </w:p>
        </w:tc>
        <w:tc>
          <w:tcPr>
            <w:tcW w:w="963" w:type="dxa"/>
            <w:tcBorders>
              <w:top w:val="single" w:sz="4" w:space="0" w:color="auto"/>
              <w:left w:val="single" w:sz="4" w:space="0" w:color="auto"/>
              <w:bottom w:val="single" w:sz="4" w:space="0" w:color="auto"/>
              <w:right w:val="single" w:sz="4" w:space="0" w:color="auto"/>
            </w:tcBorders>
            <w:noWrap/>
            <w:hideMark/>
          </w:tcPr>
          <w:p w14:paraId="4773611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305F73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58DF341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05DF405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https://portal.historicenvironment.scot/designation/LB1493</w:t>
            </w:r>
          </w:p>
        </w:tc>
      </w:tr>
      <w:tr w:rsidR="008D5A5A" w:rsidRPr="008D5A5A" w14:paraId="30B62B86"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129A10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65131D06" w14:textId="65914E5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Kerlstone</w:t>
            </w:r>
            <w:proofErr w:type="spellEnd"/>
            <w:r w:rsidRPr="008D5A5A">
              <w:rPr>
                <w:rFonts w:ascii="Calibri" w:eastAsia="Times New Roman" w:hAnsi="Calibri" w:cs="Calibri"/>
                <w:color w:val="000000"/>
                <w:kern w:val="0"/>
                <w:sz w:val="22"/>
                <w:szCs w:val="22"/>
                <w:lang w:eastAsia="en-GB"/>
                <w14:ligatures w14:val="none"/>
              </w:rPr>
              <w:t xml:space="preserve"> House, Manse Road, Muirkirk</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294D51B6" w14:textId="198E8B5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1644877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LB14381</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E0E8E1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6F6EE83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CCF8596"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10448BD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https://portal.historicenvironment.scot/designation/LB14381</w:t>
            </w:r>
          </w:p>
        </w:tc>
      </w:tr>
      <w:tr w:rsidR="008D5A5A" w:rsidRPr="008D5A5A" w14:paraId="0F03739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7B07AC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45</w:t>
            </w:r>
          </w:p>
        </w:tc>
        <w:tc>
          <w:tcPr>
            <w:tcW w:w="2347" w:type="dxa"/>
            <w:tcBorders>
              <w:top w:val="single" w:sz="4" w:space="0" w:color="auto"/>
              <w:left w:val="single" w:sz="4" w:space="0" w:color="auto"/>
              <w:bottom w:val="single" w:sz="4" w:space="0" w:color="auto"/>
              <w:right w:val="single" w:sz="4" w:space="0" w:color="auto"/>
            </w:tcBorders>
            <w:noWrap/>
            <w:hideMark/>
          </w:tcPr>
          <w:p w14:paraId="28635952" w14:textId="17B7CC3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Martyr's Grave, </w:t>
            </w:r>
            <w:proofErr w:type="spellStart"/>
            <w:r w:rsidRPr="008D5A5A">
              <w:rPr>
                <w:rFonts w:ascii="Calibri" w:eastAsia="Times New Roman" w:hAnsi="Calibri" w:cs="Calibri"/>
                <w:color w:val="000000"/>
                <w:kern w:val="0"/>
                <w:sz w:val="22"/>
                <w:szCs w:val="22"/>
                <w:lang w:eastAsia="en-GB"/>
                <w14:ligatures w14:val="none"/>
              </w:rPr>
              <w:t>Priesthill</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066672A3" w14:textId="3DB8B9C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2348948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LB14395</w:t>
            </w:r>
          </w:p>
        </w:tc>
        <w:tc>
          <w:tcPr>
            <w:tcW w:w="963" w:type="dxa"/>
            <w:tcBorders>
              <w:top w:val="single" w:sz="4" w:space="0" w:color="auto"/>
              <w:left w:val="single" w:sz="4" w:space="0" w:color="auto"/>
              <w:bottom w:val="single" w:sz="4" w:space="0" w:color="auto"/>
              <w:right w:val="single" w:sz="4" w:space="0" w:color="auto"/>
            </w:tcBorders>
            <w:noWrap/>
            <w:hideMark/>
          </w:tcPr>
          <w:p w14:paraId="3276090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75454E8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7EE2439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4948F59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https://portal.historicenvironment.scot/designation/LB14395</w:t>
            </w:r>
          </w:p>
        </w:tc>
      </w:tr>
      <w:tr w:rsidR="008D5A5A" w:rsidRPr="008D5A5A" w14:paraId="16C3769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1275018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2DC863F2" w14:textId="6E5192F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81 Ayr Road</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BAF14D3" w14:textId="17F2D64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06BEE1A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LB50883</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3E3BF5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3319B7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1125288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59907AC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https://portal.historicenvironment.scot/designation/LB50883</w:t>
            </w:r>
          </w:p>
        </w:tc>
      </w:tr>
      <w:tr w:rsidR="008D5A5A" w:rsidRPr="008D5A5A" w14:paraId="65CAF7BC"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63AA601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47</w:t>
            </w:r>
          </w:p>
        </w:tc>
        <w:tc>
          <w:tcPr>
            <w:tcW w:w="2347" w:type="dxa"/>
            <w:tcBorders>
              <w:top w:val="single" w:sz="4" w:space="0" w:color="auto"/>
              <w:left w:val="single" w:sz="4" w:space="0" w:color="auto"/>
              <w:bottom w:val="single" w:sz="4" w:space="0" w:color="auto"/>
              <w:right w:val="single" w:sz="4" w:space="0" w:color="auto"/>
            </w:tcBorders>
            <w:noWrap/>
            <w:hideMark/>
          </w:tcPr>
          <w:p w14:paraId="1A344FC2" w14:textId="1E66B68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83 Ayr Road</w:t>
            </w:r>
          </w:p>
        </w:tc>
        <w:tc>
          <w:tcPr>
            <w:tcW w:w="1652" w:type="dxa"/>
            <w:tcBorders>
              <w:top w:val="single" w:sz="4" w:space="0" w:color="auto"/>
              <w:left w:val="single" w:sz="4" w:space="0" w:color="auto"/>
              <w:bottom w:val="single" w:sz="4" w:space="0" w:color="auto"/>
              <w:right w:val="single" w:sz="4" w:space="0" w:color="auto"/>
            </w:tcBorders>
            <w:noWrap/>
            <w:hideMark/>
          </w:tcPr>
          <w:p w14:paraId="63E48850" w14:textId="2D459A26"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noWrap/>
            <w:hideMark/>
          </w:tcPr>
          <w:p w14:paraId="514E3FC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LB50883</w:t>
            </w:r>
          </w:p>
        </w:tc>
        <w:tc>
          <w:tcPr>
            <w:tcW w:w="963" w:type="dxa"/>
            <w:tcBorders>
              <w:top w:val="single" w:sz="4" w:space="0" w:color="auto"/>
              <w:left w:val="single" w:sz="4" w:space="0" w:color="auto"/>
              <w:bottom w:val="single" w:sz="4" w:space="0" w:color="auto"/>
              <w:right w:val="single" w:sz="4" w:space="0" w:color="auto"/>
            </w:tcBorders>
            <w:noWrap/>
            <w:hideMark/>
          </w:tcPr>
          <w:p w14:paraId="41F2740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0D5A71F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1D1B08B"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446EB2B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https://portal.historicenvironment.scot/designation/LB50883</w:t>
            </w:r>
          </w:p>
        </w:tc>
      </w:tr>
      <w:tr w:rsidR="008D5A5A" w:rsidRPr="008D5A5A" w14:paraId="11EC6FC9"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68EDEA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2200BA6F" w14:textId="6063C946"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Braehead, 42 Ayr Road</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0FD0147" w14:textId="02BCD89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Category C Listed Building</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526C92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LB50884</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4C0088A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4B876F8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25CF1186"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13DFF5F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https://portal.historicenvironment.scot/designation/LB50884</w:t>
            </w:r>
          </w:p>
        </w:tc>
      </w:tr>
      <w:tr w:rsidR="008D5A5A" w:rsidRPr="008D5A5A" w14:paraId="7028A34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36891E1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49</w:t>
            </w:r>
          </w:p>
        </w:tc>
        <w:tc>
          <w:tcPr>
            <w:tcW w:w="2347" w:type="dxa"/>
            <w:tcBorders>
              <w:top w:val="single" w:sz="4" w:space="0" w:color="auto"/>
              <w:left w:val="single" w:sz="4" w:space="0" w:color="auto"/>
              <w:bottom w:val="single" w:sz="4" w:space="0" w:color="auto"/>
              <w:right w:val="single" w:sz="4" w:space="0" w:color="auto"/>
            </w:tcBorders>
            <w:noWrap/>
            <w:hideMark/>
          </w:tcPr>
          <w:p w14:paraId="4553B79D" w14:textId="3E47460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Auchinstilloch</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37B7CD6A" w14:textId="518B7F7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21502B0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NS73SE 3.00</w:t>
            </w:r>
          </w:p>
        </w:tc>
        <w:tc>
          <w:tcPr>
            <w:tcW w:w="963" w:type="dxa"/>
            <w:tcBorders>
              <w:top w:val="single" w:sz="4" w:space="0" w:color="auto"/>
              <w:left w:val="single" w:sz="4" w:space="0" w:color="auto"/>
              <w:bottom w:val="single" w:sz="4" w:space="0" w:color="auto"/>
              <w:right w:val="single" w:sz="4" w:space="0" w:color="auto"/>
            </w:tcBorders>
            <w:noWrap/>
            <w:hideMark/>
          </w:tcPr>
          <w:p w14:paraId="1B8EBAD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noWrap/>
            <w:hideMark/>
          </w:tcPr>
          <w:p w14:paraId="4DA30FD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03A3925C"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35329270" w14:textId="77777777" w:rsidR="008D5A5A" w:rsidRPr="008D5A5A" w:rsidRDefault="008D5A5A" w:rsidP="008D5A5A">
            <w:pPr>
              <w:spacing w:after="0" w:line="240" w:lineRule="auto"/>
              <w:jc w:val="center"/>
              <w:rPr>
                <w:rFonts w:ascii="Calibri" w:eastAsia="Times New Roman" w:hAnsi="Calibri" w:cs="Calibri"/>
                <w:color w:val="0000FF"/>
                <w:kern w:val="0"/>
                <w:sz w:val="22"/>
                <w:szCs w:val="22"/>
                <w:u w:val="single"/>
                <w:lang w:eastAsia="en-GB"/>
                <w14:ligatures w14:val="none"/>
              </w:rPr>
            </w:pPr>
            <w:hyperlink r:id="rId9" w:history="1">
              <w:r w:rsidRPr="008D5A5A">
                <w:rPr>
                  <w:rFonts w:ascii="Calibri" w:eastAsia="Times New Roman" w:hAnsi="Calibri" w:cs="Calibri"/>
                  <w:color w:val="0000FF"/>
                  <w:kern w:val="0"/>
                  <w:sz w:val="22"/>
                  <w:szCs w:val="22"/>
                  <w:u w:val="single"/>
                  <w:lang w:eastAsia="en-GB"/>
                  <w14:ligatures w14:val="none"/>
                </w:rPr>
                <w:t>https://canmore.org.uk/site/45566/</w:t>
              </w:r>
            </w:hyperlink>
          </w:p>
        </w:tc>
      </w:tr>
      <w:tr w:rsidR="008D5A5A" w:rsidRPr="008D5A5A" w14:paraId="06EC290C"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620DF89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4D07CD65" w14:textId="61A4EA0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Priesthill</w:t>
            </w:r>
            <w:proofErr w:type="spellEnd"/>
            <w:r w:rsidRPr="008D5A5A">
              <w:rPr>
                <w:rFonts w:ascii="Calibri" w:eastAsia="Times New Roman" w:hAnsi="Calibri" w:cs="Calibri"/>
                <w:color w:val="000000"/>
                <w:kern w:val="0"/>
                <w:sz w:val="22"/>
                <w:szCs w:val="22"/>
                <w:lang w:eastAsia="en-GB"/>
                <w14:ligatures w14:val="none"/>
              </w:rPr>
              <w:t>, Martyr's Grave</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F5F692B" w14:textId="3A8C431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4A52696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NS73SW 3.00</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6A2FCB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45C515C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4E22AD9"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6392845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https://canmore.org.uk/site/45570/</w:t>
            </w:r>
          </w:p>
        </w:tc>
      </w:tr>
      <w:tr w:rsidR="008D5A5A" w:rsidRPr="008D5A5A" w14:paraId="22FF4C0C"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CEF554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51</w:t>
            </w:r>
          </w:p>
        </w:tc>
        <w:tc>
          <w:tcPr>
            <w:tcW w:w="2347" w:type="dxa"/>
            <w:tcBorders>
              <w:top w:val="single" w:sz="4" w:space="0" w:color="auto"/>
              <w:left w:val="single" w:sz="4" w:space="0" w:color="auto"/>
              <w:bottom w:val="single" w:sz="4" w:space="0" w:color="auto"/>
              <w:right w:val="single" w:sz="4" w:space="0" w:color="auto"/>
            </w:tcBorders>
            <w:noWrap/>
            <w:hideMark/>
          </w:tcPr>
          <w:p w14:paraId="74A65250" w14:textId="7183B64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Priesthill</w:t>
            </w:r>
            <w:proofErr w:type="spellEnd"/>
            <w:r w:rsidRPr="008D5A5A">
              <w:rPr>
                <w:rFonts w:ascii="Calibri" w:eastAsia="Times New Roman" w:hAnsi="Calibri" w:cs="Calibri"/>
                <w:color w:val="000000"/>
                <w:kern w:val="0"/>
                <w:sz w:val="22"/>
                <w:szCs w:val="22"/>
                <w:lang w:eastAsia="en-GB"/>
                <w14:ligatures w14:val="none"/>
              </w:rPr>
              <w:t xml:space="preserve"> Height</w:t>
            </w:r>
          </w:p>
        </w:tc>
        <w:tc>
          <w:tcPr>
            <w:tcW w:w="1652" w:type="dxa"/>
            <w:tcBorders>
              <w:top w:val="single" w:sz="4" w:space="0" w:color="auto"/>
              <w:left w:val="single" w:sz="4" w:space="0" w:color="auto"/>
              <w:bottom w:val="single" w:sz="4" w:space="0" w:color="auto"/>
              <w:right w:val="single" w:sz="4" w:space="0" w:color="auto"/>
            </w:tcBorders>
            <w:noWrap/>
            <w:hideMark/>
          </w:tcPr>
          <w:p w14:paraId="2BB0ADA4" w14:textId="3944AC7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340239A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9690</w:t>
            </w:r>
          </w:p>
        </w:tc>
        <w:tc>
          <w:tcPr>
            <w:tcW w:w="963" w:type="dxa"/>
            <w:tcBorders>
              <w:top w:val="single" w:sz="4" w:space="0" w:color="auto"/>
              <w:left w:val="single" w:sz="4" w:space="0" w:color="auto"/>
              <w:bottom w:val="single" w:sz="4" w:space="0" w:color="auto"/>
              <w:right w:val="single" w:sz="4" w:space="0" w:color="auto"/>
            </w:tcBorders>
            <w:noWrap/>
            <w:hideMark/>
          </w:tcPr>
          <w:p w14:paraId="546B9E8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3FAD847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7EBFF13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2495D45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https://canmore.org.uk/site/45574/</w:t>
            </w:r>
          </w:p>
        </w:tc>
      </w:tr>
      <w:tr w:rsidR="008D5A5A" w:rsidRPr="008D5A5A" w14:paraId="1D333515"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7151E4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40388E26" w14:textId="4923264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Smithy Burn</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54B20C4A" w14:textId="59E6268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4D8E4D7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15772</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73EE59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72FA820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F5B653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4047CA9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https://canmore.org.uk/site/89298/</w:t>
            </w:r>
          </w:p>
        </w:tc>
      </w:tr>
      <w:tr w:rsidR="008D5A5A" w:rsidRPr="008D5A5A" w14:paraId="06F7041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0882BA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53</w:t>
            </w:r>
          </w:p>
        </w:tc>
        <w:tc>
          <w:tcPr>
            <w:tcW w:w="2347" w:type="dxa"/>
            <w:tcBorders>
              <w:top w:val="single" w:sz="4" w:space="0" w:color="auto"/>
              <w:left w:val="single" w:sz="4" w:space="0" w:color="auto"/>
              <w:bottom w:val="single" w:sz="4" w:space="0" w:color="auto"/>
              <w:right w:val="single" w:sz="4" w:space="0" w:color="auto"/>
            </w:tcBorders>
            <w:noWrap/>
            <w:hideMark/>
          </w:tcPr>
          <w:p w14:paraId="12FEF139" w14:textId="380DC8C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Glenbuck</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5978C57D" w14:textId="6649BF4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093D259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NS72NW 12.00</w:t>
            </w:r>
          </w:p>
        </w:tc>
        <w:tc>
          <w:tcPr>
            <w:tcW w:w="963" w:type="dxa"/>
            <w:tcBorders>
              <w:top w:val="single" w:sz="4" w:space="0" w:color="auto"/>
              <w:left w:val="single" w:sz="4" w:space="0" w:color="auto"/>
              <w:bottom w:val="single" w:sz="4" w:space="0" w:color="auto"/>
              <w:right w:val="single" w:sz="4" w:space="0" w:color="auto"/>
            </w:tcBorders>
            <w:noWrap/>
            <w:hideMark/>
          </w:tcPr>
          <w:p w14:paraId="09D7581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255B1C1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3352290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1FCB6A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https://canmore.org.uk/site/76729/</w:t>
            </w:r>
          </w:p>
        </w:tc>
      </w:tr>
      <w:tr w:rsidR="008D5A5A" w:rsidRPr="008D5A5A" w14:paraId="1DA001DE"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4D65032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3737DC38" w14:textId="5E0687B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Spireslack</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5082862" w14:textId="4EEFACE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50221D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NS72NW 18.00</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4DD9718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9E6016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77D04AF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CD9E12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https://canmore.org.uk/site/137860/</w:t>
            </w:r>
          </w:p>
        </w:tc>
      </w:tr>
      <w:tr w:rsidR="008D5A5A" w:rsidRPr="008D5A5A" w14:paraId="524C3C88"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E7473E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55</w:t>
            </w:r>
          </w:p>
        </w:tc>
        <w:tc>
          <w:tcPr>
            <w:tcW w:w="2347" w:type="dxa"/>
            <w:tcBorders>
              <w:top w:val="single" w:sz="4" w:space="0" w:color="auto"/>
              <w:left w:val="single" w:sz="4" w:space="0" w:color="auto"/>
              <w:bottom w:val="single" w:sz="4" w:space="0" w:color="auto"/>
              <w:right w:val="single" w:sz="4" w:space="0" w:color="auto"/>
            </w:tcBorders>
            <w:noWrap/>
            <w:hideMark/>
          </w:tcPr>
          <w:p w14:paraId="748FE924" w14:textId="3D74089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Stottencleugh</w:t>
            </w:r>
            <w:proofErr w:type="spellEnd"/>
            <w:r w:rsidRPr="008D5A5A">
              <w:rPr>
                <w:rFonts w:ascii="Calibri" w:eastAsia="Times New Roman" w:hAnsi="Calibri" w:cs="Calibri"/>
                <w:color w:val="000000"/>
                <w:kern w:val="0"/>
                <w:sz w:val="22"/>
                <w:szCs w:val="22"/>
                <w:lang w:eastAsia="en-GB"/>
                <w14:ligatures w14:val="none"/>
              </w:rPr>
              <w:t xml:space="preserve"> Burn, Limekilns</w:t>
            </w:r>
          </w:p>
        </w:tc>
        <w:tc>
          <w:tcPr>
            <w:tcW w:w="1652" w:type="dxa"/>
            <w:tcBorders>
              <w:top w:val="single" w:sz="4" w:space="0" w:color="auto"/>
              <w:left w:val="single" w:sz="4" w:space="0" w:color="auto"/>
              <w:bottom w:val="single" w:sz="4" w:space="0" w:color="auto"/>
              <w:right w:val="single" w:sz="4" w:space="0" w:color="auto"/>
            </w:tcBorders>
            <w:noWrap/>
            <w:hideMark/>
          </w:tcPr>
          <w:p w14:paraId="4FF00410" w14:textId="72B076A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45D8A89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NS73SW 8.00</w:t>
            </w:r>
          </w:p>
        </w:tc>
        <w:tc>
          <w:tcPr>
            <w:tcW w:w="963" w:type="dxa"/>
            <w:tcBorders>
              <w:top w:val="single" w:sz="4" w:space="0" w:color="auto"/>
              <w:left w:val="single" w:sz="4" w:space="0" w:color="auto"/>
              <w:bottom w:val="single" w:sz="4" w:space="0" w:color="auto"/>
              <w:right w:val="single" w:sz="4" w:space="0" w:color="auto"/>
            </w:tcBorders>
            <w:noWrap/>
            <w:hideMark/>
          </w:tcPr>
          <w:p w14:paraId="23C7727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357FAE2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7E49D7D9"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1EAA86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https://canmore.org.uk/site/137864/</w:t>
            </w:r>
          </w:p>
        </w:tc>
      </w:tr>
      <w:tr w:rsidR="008D5A5A" w:rsidRPr="008D5A5A" w14:paraId="22CF1C7E"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51BB0CA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0FE0C440" w14:textId="1286F2D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Galawhistle</w:t>
            </w:r>
            <w:proofErr w:type="spellEnd"/>
            <w:r w:rsidRPr="008D5A5A">
              <w:rPr>
                <w:rFonts w:ascii="Calibri" w:eastAsia="Times New Roman" w:hAnsi="Calibri" w:cs="Calibri"/>
                <w:color w:val="000000"/>
                <w:kern w:val="0"/>
                <w:sz w:val="22"/>
                <w:szCs w:val="22"/>
                <w:lang w:eastAsia="en-GB"/>
                <w14:ligatures w14:val="none"/>
              </w:rPr>
              <w:t xml:space="preserve"> Burn</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CD58878" w14:textId="7C13FF2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66E1266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46663</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68C24B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968BF9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28AF885"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186CD90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https://canmore.org.uk/site/137865/</w:t>
            </w:r>
          </w:p>
        </w:tc>
      </w:tr>
      <w:tr w:rsidR="008D5A5A" w:rsidRPr="008D5A5A" w14:paraId="58D7EBD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7E84C8A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57</w:t>
            </w:r>
          </w:p>
        </w:tc>
        <w:tc>
          <w:tcPr>
            <w:tcW w:w="2347" w:type="dxa"/>
            <w:tcBorders>
              <w:top w:val="single" w:sz="4" w:space="0" w:color="auto"/>
              <w:left w:val="single" w:sz="4" w:space="0" w:color="auto"/>
              <w:bottom w:val="single" w:sz="4" w:space="0" w:color="auto"/>
              <w:right w:val="single" w:sz="4" w:space="0" w:color="auto"/>
            </w:tcBorders>
            <w:noWrap/>
            <w:hideMark/>
          </w:tcPr>
          <w:p w14:paraId="4713191E" w14:textId="3615890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Rowan Bank</w:t>
            </w:r>
          </w:p>
        </w:tc>
        <w:tc>
          <w:tcPr>
            <w:tcW w:w="1652" w:type="dxa"/>
            <w:tcBorders>
              <w:top w:val="single" w:sz="4" w:space="0" w:color="auto"/>
              <w:left w:val="single" w:sz="4" w:space="0" w:color="auto"/>
              <w:bottom w:val="single" w:sz="4" w:space="0" w:color="auto"/>
              <w:right w:val="single" w:sz="4" w:space="0" w:color="auto"/>
            </w:tcBorders>
            <w:noWrap/>
            <w:hideMark/>
          </w:tcPr>
          <w:p w14:paraId="42B77B60" w14:textId="4174D15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1404E5C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NS73SE 9.00</w:t>
            </w:r>
          </w:p>
        </w:tc>
        <w:tc>
          <w:tcPr>
            <w:tcW w:w="963" w:type="dxa"/>
            <w:tcBorders>
              <w:top w:val="single" w:sz="4" w:space="0" w:color="auto"/>
              <w:left w:val="single" w:sz="4" w:space="0" w:color="auto"/>
              <w:bottom w:val="single" w:sz="4" w:space="0" w:color="auto"/>
              <w:right w:val="single" w:sz="4" w:space="0" w:color="auto"/>
            </w:tcBorders>
            <w:noWrap/>
            <w:hideMark/>
          </w:tcPr>
          <w:p w14:paraId="1AF0875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18860D3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9B50E2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1ECE9F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https://canmore.org.uk/site/137867/</w:t>
            </w:r>
          </w:p>
        </w:tc>
      </w:tr>
      <w:tr w:rsidR="008D5A5A" w:rsidRPr="008D5A5A" w14:paraId="5408C9CC"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6E7E70E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03BE9F7F" w14:textId="3ED68B6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Galawhistle</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42F98090" w14:textId="06D0B83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8C5DB5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46661</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97CA04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D1E820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66E975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4BB0ADC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https://canmore.org.uk/site/137869/</w:t>
            </w:r>
          </w:p>
        </w:tc>
      </w:tr>
      <w:tr w:rsidR="008D5A5A" w:rsidRPr="008D5A5A" w14:paraId="185FE40E"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70326AA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59</w:t>
            </w:r>
          </w:p>
        </w:tc>
        <w:tc>
          <w:tcPr>
            <w:tcW w:w="2347" w:type="dxa"/>
            <w:tcBorders>
              <w:top w:val="single" w:sz="4" w:space="0" w:color="auto"/>
              <w:left w:val="single" w:sz="4" w:space="0" w:color="auto"/>
              <w:bottom w:val="single" w:sz="4" w:space="0" w:color="auto"/>
              <w:right w:val="single" w:sz="4" w:space="0" w:color="auto"/>
            </w:tcBorders>
            <w:noWrap/>
            <w:hideMark/>
          </w:tcPr>
          <w:p w14:paraId="593276D0" w14:textId="0B7565B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Galawhistle</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0004E401" w14:textId="2BA77CA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56ABB70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46660</w:t>
            </w:r>
          </w:p>
        </w:tc>
        <w:tc>
          <w:tcPr>
            <w:tcW w:w="963" w:type="dxa"/>
            <w:tcBorders>
              <w:top w:val="single" w:sz="4" w:space="0" w:color="auto"/>
              <w:left w:val="single" w:sz="4" w:space="0" w:color="auto"/>
              <w:bottom w:val="single" w:sz="4" w:space="0" w:color="auto"/>
              <w:right w:val="single" w:sz="4" w:space="0" w:color="auto"/>
            </w:tcBorders>
            <w:noWrap/>
            <w:hideMark/>
          </w:tcPr>
          <w:p w14:paraId="149A72E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0435B41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B4AE9D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23F8BC6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https://canmore.org.uk/site/137870/</w:t>
            </w:r>
          </w:p>
        </w:tc>
      </w:tr>
      <w:tr w:rsidR="008D5A5A" w:rsidRPr="008D5A5A" w14:paraId="35AC65B5"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1BCA88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2D993847" w14:textId="61D71F9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Galawhistle</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A10C658" w14:textId="23417119"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209613E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46659</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3886816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B1E0E6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B1B46A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1073631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https://canmore.org.uk/site/137871/</w:t>
            </w:r>
          </w:p>
        </w:tc>
      </w:tr>
      <w:tr w:rsidR="008D5A5A" w:rsidRPr="008D5A5A" w14:paraId="2046C6C7"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31C6A52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61</w:t>
            </w:r>
          </w:p>
        </w:tc>
        <w:tc>
          <w:tcPr>
            <w:tcW w:w="2347" w:type="dxa"/>
            <w:tcBorders>
              <w:top w:val="single" w:sz="4" w:space="0" w:color="auto"/>
              <w:left w:val="single" w:sz="4" w:space="0" w:color="auto"/>
              <w:bottom w:val="single" w:sz="4" w:space="0" w:color="auto"/>
              <w:right w:val="single" w:sz="4" w:space="0" w:color="auto"/>
            </w:tcBorders>
            <w:noWrap/>
            <w:hideMark/>
          </w:tcPr>
          <w:p w14:paraId="2CB98455" w14:textId="6FDCE08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Galawhistle</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64168433" w14:textId="2ECDC30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4EDA71C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46658</w:t>
            </w:r>
          </w:p>
        </w:tc>
        <w:tc>
          <w:tcPr>
            <w:tcW w:w="963" w:type="dxa"/>
            <w:tcBorders>
              <w:top w:val="single" w:sz="4" w:space="0" w:color="auto"/>
              <w:left w:val="single" w:sz="4" w:space="0" w:color="auto"/>
              <w:bottom w:val="single" w:sz="4" w:space="0" w:color="auto"/>
              <w:right w:val="single" w:sz="4" w:space="0" w:color="auto"/>
            </w:tcBorders>
            <w:noWrap/>
            <w:hideMark/>
          </w:tcPr>
          <w:p w14:paraId="2D4B52D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3DB66F8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AE265D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A68C47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https://canmore.org.uk/site/137872/</w:t>
            </w:r>
          </w:p>
        </w:tc>
      </w:tr>
      <w:tr w:rsidR="008D5A5A" w:rsidRPr="008D5A5A" w14:paraId="3BDDDC9E"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5644925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FAEE97A" w14:textId="69A85DC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Glenbuck</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43FA6F1" w14:textId="09DB80C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68F4392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46657</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7C42541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7A0703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0FDA5A8"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1DC8CFF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https://canmore.org.uk/site/137873/</w:t>
            </w:r>
          </w:p>
        </w:tc>
      </w:tr>
      <w:tr w:rsidR="008D5A5A" w:rsidRPr="008D5A5A" w14:paraId="05054589"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496561B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63</w:t>
            </w:r>
          </w:p>
        </w:tc>
        <w:tc>
          <w:tcPr>
            <w:tcW w:w="2347" w:type="dxa"/>
            <w:tcBorders>
              <w:top w:val="single" w:sz="4" w:space="0" w:color="auto"/>
              <w:left w:val="single" w:sz="4" w:space="0" w:color="auto"/>
              <w:bottom w:val="single" w:sz="4" w:space="0" w:color="auto"/>
              <w:right w:val="single" w:sz="4" w:space="0" w:color="auto"/>
            </w:tcBorders>
            <w:noWrap/>
            <w:hideMark/>
          </w:tcPr>
          <w:p w14:paraId="51638AFE" w14:textId="06BD72A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Hare Craig</w:t>
            </w:r>
          </w:p>
        </w:tc>
        <w:tc>
          <w:tcPr>
            <w:tcW w:w="1652" w:type="dxa"/>
            <w:tcBorders>
              <w:top w:val="single" w:sz="4" w:space="0" w:color="auto"/>
              <w:left w:val="single" w:sz="4" w:space="0" w:color="auto"/>
              <w:bottom w:val="single" w:sz="4" w:space="0" w:color="auto"/>
              <w:right w:val="single" w:sz="4" w:space="0" w:color="auto"/>
            </w:tcBorders>
            <w:noWrap/>
            <w:hideMark/>
          </w:tcPr>
          <w:p w14:paraId="72D80B5C" w14:textId="24EA47A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6538C78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47267</w:t>
            </w:r>
          </w:p>
        </w:tc>
        <w:tc>
          <w:tcPr>
            <w:tcW w:w="963" w:type="dxa"/>
            <w:tcBorders>
              <w:top w:val="single" w:sz="4" w:space="0" w:color="auto"/>
              <w:left w:val="single" w:sz="4" w:space="0" w:color="auto"/>
              <w:bottom w:val="single" w:sz="4" w:space="0" w:color="auto"/>
              <w:right w:val="single" w:sz="4" w:space="0" w:color="auto"/>
            </w:tcBorders>
            <w:noWrap/>
            <w:hideMark/>
          </w:tcPr>
          <w:p w14:paraId="4E4A55B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14C7FE2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576D73A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1CFBDAC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https://canmore.org.uk/site/170379/</w:t>
            </w:r>
          </w:p>
        </w:tc>
      </w:tr>
      <w:tr w:rsidR="008D5A5A" w:rsidRPr="008D5A5A" w14:paraId="7E1245A3"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6495D8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3796E0AF" w14:textId="5A1D185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Poniel</w:t>
            </w:r>
            <w:proofErr w:type="spellEnd"/>
            <w:r w:rsidRPr="008D5A5A">
              <w:rPr>
                <w:rFonts w:ascii="Calibri" w:eastAsia="Times New Roman" w:hAnsi="Calibri" w:cs="Calibri"/>
                <w:color w:val="000000"/>
                <w:kern w:val="0"/>
                <w:sz w:val="22"/>
                <w:szCs w:val="22"/>
                <w:lang w:eastAsia="en-GB"/>
                <w14:ligatures w14:val="none"/>
              </w:rPr>
              <w:t xml:space="preserve"> Water</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2367A15" w14:textId="1F74BE5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6EF64FA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41256</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7A5B3D5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94E2ED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768CDE4"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3AAF9C7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https://canmore.org.uk/site/180203/</w:t>
            </w:r>
          </w:p>
        </w:tc>
      </w:tr>
      <w:tr w:rsidR="008D5A5A" w:rsidRPr="008D5A5A" w14:paraId="5DAB926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E06783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65</w:t>
            </w:r>
          </w:p>
        </w:tc>
        <w:tc>
          <w:tcPr>
            <w:tcW w:w="2347" w:type="dxa"/>
            <w:tcBorders>
              <w:top w:val="single" w:sz="4" w:space="0" w:color="auto"/>
              <w:left w:val="single" w:sz="4" w:space="0" w:color="auto"/>
              <w:bottom w:val="single" w:sz="4" w:space="0" w:color="auto"/>
              <w:right w:val="single" w:sz="4" w:space="0" w:color="auto"/>
            </w:tcBorders>
            <w:noWrap/>
            <w:hideMark/>
          </w:tcPr>
          <w:p w14:paraId="793E0B46" w14:textId="10FAEC2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Monkshead</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5C4378F6" w14:textId="1817201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23844B0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41245</w:t>
            </w:r>
          </w:p>
        </w:tc>
        <w:tc>
          <w:tcPr>
            <w:tcW w:w="963" w:type="dxa"/>
            <w:tcBorders>
              <w:top w:val="single" w:sz="4" w:space="0" w:color="auto"/>
              <w:left w:val="single" w:sz="4" w:space="0" w:color="auto"/>
              <w:bottom w:val="single" w:sz="4" w:space="0" w:color="auto"/>
              <w:right w:val="single" w:sz="4" w:space="0" w:color="auto"/>
            </w:tcBorders>
            <w:noWrap/>
            <w:hideMark/>
          </w:tcPr>
          <w:p w14:paraId="253E7D2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6954B49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71A1A44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1282F4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https://canmore.org.uk/site/180214/</w:t>
            </w:r>
          </w:p>
        </w:tc>
      </w:tr>
      <w:tr w:rsidR="008D5A5A" w:rsidRPr="008D5A5A" w14:paraId="4C48C73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1A1BABA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32949DF4" w14:textId="6AC09E7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Inches Railway Station</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0A7C5849" w14:textId="206D3C1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F53964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79604</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24B9E12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09FEDB6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1133B02C"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6FA52D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https://canmore.org.uk/site/220480/</w:t>
            </w:r>
          </w:p>
        </w:tc>
      </w:tr>
      <w:tr w:rsidR="008D5A5A" w:rsidRPr="008D5A5A" w14:paraId="2E5B2A27"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F0E686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67</w:t>
            </w:r>
          </w:p>
        </w:tc>
        <w:tc>
          <w:tcPr>
            <w:tcW w:w="2347" w:type="dxa"/>
            <w:tcBorders>
              <w:top w:val="single" w:sz="4" w:space="0" w:color="auto"/>
              <w:left w:val="single" w:sz="4" w:space="0" w:color="auto"/>
              <w:bottom w:val="single" w:sz="4" w:space="0" w:color="auto"/>
              <w:right w:val="single" w:sz="4" w:space="0" w:color="auto"/>
            </w:tcBorders>
            <w:noWrap/>
            <w:hideMark/>
          </w:tcPr>
          <w:p w14:paraId="06C8542C" w14:textId="59EEAA9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Smithy Burn</w:t>
            </w:r>
          </w:p>
        </w:tc>
        <w:tc>
          <w:tcPr>
            <w:tcW w:w="1652" w:type="dxa"/>
            <w:tcBorders>
              <w:top w:val="single" w:sz="4" w:space="0" w:color="auto"/>
              <w:left w:val="single" w:sz="4" w:space="0" w:color="auto"/>
              <w:bottom w:val="single" w:sz="4" w:space="0" w:color="auto"/>
              <w:right w:val="single" w:sz="4" w:space="0" w:color="auto"/>
            </w:tcBorders>
            <w:noWrap/>
            <w:hideMark/>
          </w:tcPr>
          <w:p w14:paraId="4E51CF29" w14:textId="187D6DC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3385340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69547</w:t>
            </w:r>
          </w:p>
        </w:tc>
        <w:tc>
          <w:tcPr>
            <w:tcW w:w="963" w:type="dxa"/>
            <w:tcBorders>
              <w:top w:val="single" w:sz="4" w:space="0" w:color="auto"/>
              <w:left w:val="single" w:sz="4" w:space="0" w:color="auto"/>
              <w:bottom w:val="single" w:sz="4" w:space="0" w:color="auto"/>
              <w:right w:val="single" w:sz="4" w:space="0" w:color="auto"/>
            </w:tcBorders>
            <w:noWrap/>
            <w:hideMark/>
          </w:tcPr>
          <w:p w14:paraId="182AE6F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40EB381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AD3CA8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4A0EA19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https://canmore.org.uk/site/318426/</w:t>
            </w:r>
          </w:p>
        </w:tc>
      </w:tr>
      <w:tr w:rsidR="008D5A5A" w:rsidRPr="008D5A5A" w14:paraId="27F9872D"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A6CE86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3F1C3672" w14:textId="384F9F8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Podowrin</w:t>
            </w:r>
            <w:proofErr w:type="spellEnd"/>
            <w:r w:rsidRPr="008D5A5A">
              <w:rPr>
                <w:rFonts w:ascii="Calibri" w:eastAsia="Times New Roman" w:hAnsi="Calibri" w:cs="Calibri"/>
                <w:color w:val="000000"/>
                <w:kern w:val="0"/>
                <w:sz w:val="22"/>
                <w:szCs w:val="22"/>
                <w:lang w:eastAsia="en-GB"/>
                <w14:ligatures w14:val="none"/>
              </w:rPr>
              <w:t xml:space="preserve"> Burn</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8617F78" w14:textId="52C9313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0F63E01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69548</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0598560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4029209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4D2FBD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2D155F6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https://canmore.org.uk/site/318427/</w:t>
            </w:r>
          </w:p>
        </w:tc>
      </w:tr>
      <w:tr w:rsidR="008D5A5A" w:rsidRPr="008D5A5A" w14:paraId="091B925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AC388E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w:t>
            </w:r>
          </w:p>
        </w:tc>
        <w:tc>
          <w:tcPr>
            <w:tcW w:w="2347" w:type="dxa"/>
            <w:tcBorders>
              <w:top w:val="single" w:sz="4" w:space="0" w:color="auto"/>
              <w:left w:val="single" w:sz="4" w:space="0" w:color="auto"/>
              <w:bottom w:val="single" w:sz="4" w:space="0" w:color="auto"/>
              <w:right w:val="single" w:sz="4" w:space="0" w:color="auto"/>
            </w:tcBorders>
            <w:noWrap/>
            <w:hideMark/>
          </w:tcPr>
          <w:p w14:paraId="2A674781" w14:textId="032DDB7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Podowrin</w:t>
            </w:r>
            <w:proofErr w:type="spellEnd"/>
            <w:r w:rsidRPr="008D5A5A">
              <w:rPr>
                <w:rFonts w:ascii="Calibri" w:eastAsia="Times New Roman" w:hAnsi="Calibri" w:cs="Calibri"/>
                <w:color w:val="000000"/>
                <w:kern w:val="0"/>
                <w:sz w:val="22"/>
                <w:szCs w:val="22"/>
                <w:lang w:eastAsia="en-GB"/>
                <w14:ligatures w14:val="none"/>
              </w:rPr>
              <w:t xml:space="preserve"> Burn</w:t>
            </w:r>
          </w:p>
        </w:tc>
        <w:tc>
          <w:tcPr>
            <w:tcW w:w="1652" w:type="dxa"/>
            <w:tcBorders>
              <w:top w:val="single" w:sz="4" w:space="0" w:color="auto"/>
              <w:left w:val="single" w:sz="4" w:space="0" w:color="auto"/>
              <w:bottom w:val="single" w:sz="4" w:space="0" w:color="auto"/>
              <w:right w:val="single" w:sz="4" w:space="0" w:color="auto"/>
            </w:tcBorders>
            <w:noWrap/>
            <w:hideMark/>
          </w:tcPr>
          <w:p w14:paraId="572EEDF0" w14:textId="4A70186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3E6AF45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69549</w:t>
            </w:r>
          </w:p>
        </w:tc>
        <w:tc>
          <w:tcPr>
            <w:tcW w:w="963" w:type="dxa"/>
            <w:tcBorders>
              <w:top w:val="single" w:sz="4" w:space="0" w:color="auto"/>
              <w:left w:val="single" w:sz="4" w:space="0" w:color="auto"/>
              <w:bottom w:val="single" w:sz="4" w:space="0" w:color="auto"/>
              <w:right w:val="single" w:sz="4" w:space="0" w:color="auto"/>
            </w:tcBorders>
            <w:noWrap/>
            <w:hideMark/>
          </w:tcPr>
          <w:p w14:paraId="282D8E5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76BB8C4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40181B9"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18DA487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https://canmore.org.uk/site/318428/</w:t>
            </w:r>
          </w:p>
        </w:tc>
      </w:tr>
      <w:tr w:rsidR="008D5A5A" w:rsidRPr="008D5A5A" w14:paraId="7DE3C516"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01C8FC0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67960C7" w14:textId="1D7DAD3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Galawhistle</w:t>
            </w:r>
            <w:proofErr w:type="spellEnd"/>
            <w:r w:rsidRPr="008D5A5A">
              <w:rPr>
                <w:rFonts w:ascii="Calibri" w:eastAsia="Times New Roman" w:hAnsi="Calibri" w:cs="Calibri"/>
                <w:color w:val="000000"/>
                <w:kern w:val="0"/>
                <w:sz w:val="22"/>
                <w:szCs w:val="22"/>
                <w:lang w:eastAsia="en-GB"/>
                <w14:ligatures w14:val="none"/>
              </w:rPr>
              <w:t xml:space="preserve"> Wind Farm</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498269AB" w14:textId="1A7F045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2B1C988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NS73SE 20.00</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0313E02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C8B676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7B0B94F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65ECCC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https://canmore.org.uk/site/351889/</w:t>
            </w:r>
          </w:p>
        </w:tc>
      </w:tr>
      <w:tr w:rsidR="008D5A5A" w:rsidRPr="008D5A5A" w14:paraId="7EE32A3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60CDD6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71</w:t>
            </w:r>
          </w:p>
        </w:tc>
        <w:tc>
          <w:tcPr>
            <w:tcW w:w="2347" w:type="dxa"/>
            <w:tcBorders>
              <w:top w:val="single" w:sz="4" w:space="0" w:color="auto"/>
              <w:left w:val="single" w:sz="4" w:space="0" w:color="auto"/>
              <w:bottom w:val="single" w:sz="4" w:space="0" w:color="auto"/>
              <w:right w:val="single" w:sz="4" w:space="0" w:color="auto"/>
            </w:tcBorders>
            <w:noWrap/>
            <w:hideMark/>
          </w:tcPr>
          <w:p w14:paraId="56973899" w14:textId="2B8AE949"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Old Shaft</w:t>
            </w:r>
          </w:p>
        </w:tc>
        <w:tc>
          <w:tcPr>
            <w:tcW w:w="1652" w:type="dxa"/>
            <w:tcBorders>
              <w:top w:val="single" w:sz="4" w:space="0" w:color="auto"/>
              <w:left w:val="single" w:sz="4" w:space="0" w:color="auto"/>
              <w:bottom w:val="single" w:sz="4" w:space="0" w:color="auto"/>
              <w:right w:val="single" w:sz="4" w:space="0" w:color="auto"/>
            </w:tcBorders>
            <w:noWrap/>
            <w:hideMark/>
          </w:tcPr>
          <w:p w14:paraId="0263208D" w14:textId="6B13A7B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2FE461F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noWrap/>
            <w:hideMark/>
          </w:tcPr>
          <w:p w14:paraId="678F290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7A2602C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F4480B4"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220A441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r>
      <w:tr w:rsidR="008D5A5A" w:rsidRPr="008D5A5A" w14:paraId="0F88A0E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6BD7E74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54D0AAD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437EE46" w14:textId="3333752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0BCD54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774F33E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486EB5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6FFABA5"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968AB8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 on the OS map of 1860</w:t>
            </w:r>
          </w:p>
        </w:tc>
      </w:tr>
      <w:tr w:rsidR="008D5A5A" w:rsidRPr="008D5A5A" w14:paraId="5E93BD45"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0790748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73</w:t>
            </w:r>
          </w:p>
        </w:tc>
        <w:tc>
          <w:tcPr>
            <w:tcW w:w="2347" w:type="dxa"/>
            <w:tcBorders>
              <w:top w:val="single" w:sz="4" w:space="0" w:color="auto"/>
              <w:left w:val="single" w:sz="4" w:space="0" w:color="auto"/>
              <w:bottom w:val="single" w:sz="4" w:space="0" w:color="auto"/>
              <w:right w:val="single" w:sz="4" w:space="0" w:color="auto"/>
            </w:tcBorders>
            <w:noWrap/>
            <w:hideMark/>
          </w:tcPr>
          <w:p w14:paraId="4BD295D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w:t>
            </w:r>
          </w:p>
        </w:tc>
        <w:tc>
          <w:tcPr>
            <w:tcW w:w="1652" w:type="dxa"/>
            <w:tcBorders>
              <w:top w:val="single" w:sz="4" w:space="0" w:color="auto"/>
              <w:left w:val="single" w:sz="4" w:space="0" w:color="auto"/>
              <w:bottom w:val="single" w:sz="4" w:space="0" w:color="auto"/>
              <w:right w:val="single" w:sz="4" w:space="0" w:color="auto"/>
            </w:tcBorders>
            <w:noWrap/>
            <w:hideMark/>
          </w:tcPr>
          <w:p w14:paraId="68CB212F" w14:textId="42ACF16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53C4FE3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noWrap/>
            <w:hideMark/>
          </w:tcPr>
          <w:p w14:paraId="475A2EC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69C20A4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5410E1D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26B3E63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 on the OS map of 1860</w:t>
            </w:r>
          </w:p>
        </w:tc>
      </w:tr>
      <w:tr w:rsidR="008D5A5A" w:rsidRPr="008D5A5A" w14:paraId="1DEDFD05"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64D0F27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3EF3408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4FF982C" w14:textId="584BE4E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2C7D7FA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5967E2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5971CA1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7D63028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5A66343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 on the OS map of 1860</w:t>
            </w:r>
          </w:p>
        </w:tc>
      </w:tr>
      <w:tr w:rsidR="008D5A5A" w:rsidRPr="008D5A5A" w14:paraId="4EBA9931"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4E1076E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75</w:t>
            </w:r>
          </w:p>
        </w:tc>
        <w:tc>
          <w:tcPr>
            <w:tcW w:w="2347" w:type="dxa"/>
            <w:tcBorders>
              <w:top w:val="single" w:sz="4" w:space="0" w:color="auto"/>
              <w:left w:val="single" w:sz="4" w:space="0" w:color="auto"/>
              <w:bottom w:val="single" w:sz="4" w:space="0" w:color="auto"/>
              <w:right w:val="single" w:sz="4" w:space="0" w:color="auto"/>
            </w:tcBorders>
            <w:noWrap/>
            <w:hideMark/>
          </w:tcPr>
          <w:p w14:paraId="68ADED01" w14:textId="1043E8E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High </w:t>
            </w:r>
            <w:proofErr w:type="spellStart"/>
            <w:r w:rsidRPr="008D5A5A">
              <w:rPr>
                <w:rFonts w:ascii="Calibri" w:eastAsia="Times New Roman" w:hAnsi="Calibri" w:cs="Calibri"/>
                <w:color w:val="000000"/>
                <w:kern w:val="0"/>
                <w:sz w:val="22"/>
                <w:szCs w:val="22"/>
                <w:lang w:eastAsia="en-GB"/>
                <w14:ligatures w14:val="none"/>
              </w:rPr>
              <w:t>Monkshead</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736A39F1" w14:textId="6BE2739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4D3DD90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noWrap/>
            <w:hideMark/>
          </w:tcPr>
          <w:p w14:paraId="58BC7CF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5214221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96CDC4A"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104C007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Rectangular building labelled as 'High </w:t>
            </w:r>
            <w:proofErr w:type="spellStart"/>
            <w:r w:rsidRPr="008D5A5A">
              <w:rPr>
                <w:rFonts w:ascii="Calibri" w:eastAsia="Times New Roman" w:hAnsi="Calibri" w:cs="Calibri"/>
                <w:color w:val="000000"/>
                <w:kern w:val="0"/>
                <w:sz w:val="22"/>
                <w:szCs w:val="22"/>
                <w:lang w:eastAsia="en-GB"/>
                <w14:ligatures w14:val="none"/>
              </w:rPr>
              <w:t>Monkshead</w:t>
            </w:r>
            <w:proofErr w:type="spellEnd"/>
            <w:r w:rsidRPr="008D5A5A">
              <w:rPr>
                <w:rFonts w:ascii="Calibri" w:eastAsia="Times New Roman" w:hAnsi="Calibri" w:cs="Calibri"/>
                <w:color w:val="000000"/>
                <w:kern w:val="0"/>
                <w:sz w:val="22"/>
                <w:szCs w:val="22"/>
                <w:lang w:eastAsia="en-GB"/>
                <w14:ligatures w14:val="none"/>
              </w:rPr>
              <w:t>' on the OS map of 1860</w:t>
            </w:r>
          </w:p>
        </w:tc>
      </w:tr>
      <w:tr w:rsidR="008D5A5A" w:rsidRPr="008D5A5A" w14:paraId="65C945A5"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6793BCF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29C583E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9633BBF" w14:textId="1ABDFF59"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0EF7D2A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458EFF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72FB93E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865DA56"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3675F1C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 on the OS map of 1860</w:t>
            </w:r>
          </w:p>
        </w:tc>
      </w:tr>
      <w:tr w:rsidR="008D5A5A" w:rsidRPr="008D5A5A" w14:paraId="1FA3CDAC"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7581A96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77</w:t>
            </w:r>
          </w:p>
        </w:tc>
        <w:tc>
          <w:tcPr>
            <w:tcW w:w="2347" w:type="dxa"/>
            <w:tcBorders>
              <w:top w:val="single" w:sz="4" w:space="0" w:color="auto"/>
              <w:left w:val="single" w:sz="4" w:space="0" w:color="auto"/>
              <w:bottom w:val="single" w:sz="4" w:space="0" w:color="auto"/>
              <w:right w:val="single" w:sz="4" w:space="0" w:color="auto"/>
            </w:tcBorders>
            <w:noWrap/>
            <w:hideMark/>
          </w:tcPr>
          <w:p w14:paraId="0A4D965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w:t>
            </w:r>
          </w:p>
        </w:tc>
        <w:tc>
          <w:tcPr>
            <w:tcW w:w="1652" w:type="dxa"/>
            <w:tcBorders>
              <w:top w:val="single" w:sz="4" w:space="0" w:color="auto"/>
              <w:left w:val="single" w:sz="4" w:space="0" w:color="auto"/>
              <w:bottom w:val="single" w:sz="4" w:space="0" w:color="auto"/>
              <w:right w:val="single" w:sz="4" w:space="0" w:color="auto"/>
            </w:tcBorders>
            <w:noWrap/>
            <w:hideMark/>
          </w:tcPr>
          <w:p w14:paraId="5D8C3B20" w14:textId="59B74CB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67C5201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noWrap/>
            <w:hideMark/>
          </w:tcPr>
          <w:p w14:paraId="106C76D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2C18965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464D295A"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19384B0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Rectangular sheepfold depicted on the OS map of 1899</w:t>
            </w:r>
          </w:p>
        </w:tc>
      </w:tr>
      <w:tr w:rsidR="008D5A5A" w:rsidRPr="008D5A5A" w14:paraId="0F26A90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6A160FC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6B69473F" w14:textId="21A3D08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Spireslack</w:t>
            </w:r>
            <w:proofErr w:type="spellEnd"/>
            <w:r w:rsidRPr="008D5A5A">
              <w:rPr>
                <w:rFonts w:ascii="Calibri" w:eastAsia="Times New Roman" w:hAnsi="Calibri" w:cs="Calibri"/>
                <w:color w:val="000000"/>
                <w:kern w:val="0"/>
                <w:sz w:val="22"/>
                <w:szCs w:val="22"/>
                <w:lang w:eastAsia="en-GB"/>
                <w14:ligatures w14:val="none"/>
              </w:rPr>
              <w:t xml:space="preserve"> Colliery (No1 Pit)</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40DF2DEE" w14:textId="729CBF75"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4CF1C89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72AA485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09A5FD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FFB3E3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248EA39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Spireslack</w:t>
            </w:r>
            <w:proofErr w:type="spellEnd"/>
            <w:r w:rsidRPr="008D5A5A">
              <w:rPr>
                <w:rFonts w:ascii="Calibri" w:eastAsia="Times New Roman" w:hAnsi="Calibri" w:cs="Calibri"/>
                <w:color w:val="000000"/>
                <w:kern w:val="0"/>
                <w:sz w:val="22"/>
                <w:szCs w:val="22"/>
                <w:lang w:eastAsia="en-GB"/>
                <w14:ligatures w14:val="none"/>
              </w:rPr>
              <w:t xml:space="preserve"> Colliery (No1 Pit), 4 buildings visible on the OS map of 1899</w:t>
            </w:r>
          </w:p>
        </w:tc>
      </w:tr>
      <w:tr w:rsidR="008D5A5A" w:rsidRPr="008D5A5A" w14:paraId="465B6B34"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92E5A5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79</w:t>
            </w:r>
          </w:p>
        </w:tc>
        <w:tc>
          <w:tcPr>
            <w:tcW w:w="2347" w:type="dxa"/>
            <w:tcBorders>
              <w:top w:val="single" w:sz="4" w:space="0" w:color="auto"/>
              <w:left w:val="single" w:sz="4" w:space="0" w:color="auto"/>
              <w:bottom w:val="single" w:sz="4" w:space="0" w:color="auto"/>
              <w:right w:val="single" w:sz="4" w:space="0" w:color="auto"/>
            </w:tcBorders>
            <w:noWrap/>
            <w:hideMark/>
          </w:tcPr>
          <w:p w14:paraId="624C8050" w14:textId="4C61116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Air Shaft</w:t>
            </w:r>
          </w:p>
        </w:tc>
        <w:tc>
          <w:tcPr>
            <w:tcW w:w="1652" w:type="dxa"/>
            <w:tcBorders>
              <w:top w:val="single" w:sz="4" w:space="0" w:color="auto"/>
              <w:left w:val="single" w:sz="4" w:space="0" w:color="auto"/>
              <w:bottom w:val="single" w:sz="4" w:space="0" w:color="auto"/>
              <w:right w:val="single" w:sz="4" w:space="0" w:color="auto"/>
            </w:tcBorders>
            <w:noWrap/>
            <w:hideMark/>
          </w:tcPr>
          <w:p w14:paraId="2BE36C8F" w14:textId="31F20E3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4EC8683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noWrap/>
            <w:hideMark/>
          </w:tcPr>
          <w:p w14:paraId="7952DDA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7B0DF0B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0D85400"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61B74C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Air shaft visible on the OS map of 1899</w:t>
            </w:r>
          </w:p>
        </w:tc>
      </w:tr>
      <w:tr w:rsidR="008D5A5A" w:rsidRPr="008D5A5A" w14:paraId="7BF840E5"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C2C883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372E6D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Quarry</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A0EDB23" w14:textId="4DDC6A7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66F9B26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43E918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F60EB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437DEC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6E6A382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Quarry visible on the OS map of 1899</w:t>
            </w:r>
          </w:p>
        </w:tc>
      </w:tr>
      <w:tr w:rsidR="008D5A5A" w:rsidRPr="008D5A5A" w14:paraId="63993EB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7DDE9B9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81</w:t>
            </w:r>
          </w:p>
        </w:tc>
        <w:tc>
          <w:tcPr>
            <w:tcW w:w="2347" w:type="dxa"/>
            <w:tcBorders>
              <w:top w:val="single" w:sz="4" w:space="0" w:color="auto"/>
              <w:left w:val="single" w:sz="4" w:space="0" w:color="auto"/>
              <w:bottom w:val="single" w:sz="4" w:space="0" w:color="auto"/>
              <w:right w:val="single" w:sz="4" w:space="0" w:color="auto"/>
            </w:tcBorders>
            <w:noWrap/>
            <w:hideMark/>
          </w:tcPr>
          <w:p w14:paraId="60038FD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Quarry</w:t>
            </w:r>
          </w:p>
        </w:tc>
        <w:tc>
          <w:tcPr>
            <w:tcW w:w="1652" w:type="dxa"/>
            <w:tcBorders>
              <w:top w:val="single" w:sz="4" w:space="0" w:color="auto"/>
              <w:left w:val="single" w:sz="4" w:space="0" w:color="auto"/>
              <w:bottom w:val="single" w:sz="4" w:space="0" w:color="auto"/>
              <w:right w:val="single" w:sz="4" w:space="0" w:color="auto"/>
            </w:tcBorders>
            <w:noWrap/>
            <w:hideMark/>
          </w:tcPr>
          <w:p w14:paraId="03B26741" w14:textId="14C2E92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6E2FDFE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noWrap/>
            <w:hideMark/>
          </w:tcPr>
          <w:p w14:paraId="3DADC96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noWrap/>
            <w:hideMark/>
          </w:tcPr>
          <w:p w14:paraId="4F156E6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043A5A44"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4DA5902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Quarry visible on the OS map of 1899</w:t>
            </w:r>
          </w:p>
        </w:tc>
      </w:tr>
      <w:tr w:rsidR="008D5A5A" w:rsidRPr="008D5A5A" w14:paraId="371E85B7"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090855B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FCE0A4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Smithy</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E6D1EBC" w14:textId="57E3757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B40DD1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026E066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51F7A76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24DE176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773493F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Rectangular </w:t>
            </w:r>
            <w:proofErr w:type="spellStart"/>
            <w:r w:rsidRPr="008D5A5A">
              <w:rPr>
                <w:rFonts w:ascii="Calibri" w:eastAsia="Times New Roman" w:hAnsi="Calibri" w:cs="Calibri"/>
                <w:color w:val="000000"/>
                <w:kern w:val="0"/>
                <w:sz w:val="22"/>
                <w:szCs w:val="22"/>
                <w:lang w:eastAsia="en-GB"/>
                <w14:ligatures w14:val="none"/>
              </w:rPr>
              <w:t>buiding</w:t>
            </w:r>
            <w:proofErr w:type="spellEnd"/>
            <w:r w:rsidRPr="008D5A5A">
              <w:rPr>
                <w:rFonts w:ascii="Calibri" w:eastAsia="Times New Roman" w:hAnsi="Calibri" w:cs="Calibri"/>
                <w:color w:val="000000"/>
                <w:kern w:val="0"/>
                <w:sz w:val="22"/>
                <w:szCs w:val="22"/>
                <w:lang w:eastAsia="en-GB"/>
                <w14:ligatures w14:val="none"/>
              </w:rPr>
              <w:t xml:space="preserve"> annotated as 'Smithy' visible on the OS map of 1899, no longer depicted on the OS map of 1913</w:t>
            </w:r>
          </w:p>
        </w:tc>
      </w:tr>
      <w:tr w:rsidR="008D5A5A" w:rsidRPr="008D5A5A" w14:paraId="1B2AA6B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8FC7C7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83</w:t>
            </w:r>
          </w:p>
        </w:tc>
        <w:tc>
          <w:tcPr>
            <w:tcW w:w="2347" w:type="dxa"/>
            <w:tcBorders>
              <w:top w:val="single" w:sz="4" w:space="0" w:color="auto"/>
              <w:left w:val="single" w:sz="4" w:space="0" w:color="auto"/>
              <w:bottom w:val="single" w:sz="4" w:space="0" w:color="auto"/>
              <w:right w:val="single" w:sz="4" w:space="0" w:color="auto"/>
            </w:tcBorders>
            <w:noWrap/>
            <w:hideMark/>
          </w:tcPr>
          <w:p w14:paraId="7940E4C2" w14:textId="26BDB8E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Old Sheepfold</w:t>
            </w:r>
          </w:p>
        </w:tc>
        <w:tc>
          <w:tcPr>
            <w:tcW w:w="1652" w:type="dxa"/>
            <w:tcBorders>
              <w:top w:val="single" w:sz="4" w:space="0" w:color="auto"/>
              <w:left w:val="single" w:sz="4" w:space="0" w:color="auto"/>
              <w:bottom w:val="single" w:sz="4" w:space="0" w:color="auto"/>
              <w:right w:val="single" w:sz="4" w:space="0" w:color="auto"/>
            </w:tcBorders>
            <w:noWrap/>
            <w:hideMark/>
          </w:tcPr>
          <w:p w14:paraId="4994D166" w14:textId="2C4F363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6D3217A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noWrap/>
            <w:hideMark/>
          </w:tcPr>
          <w:p w14:paraId="35C3886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29551D7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4157C7E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5F9CBDC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Old Sheepfold annotate on the OS map of 1913</w:t>
            </w:r>
          </w:p>
        </w:tc>
      </w:tr>
      <w:tr w:rsidR="008D5A5A" w:rsidRPr="008D5A5A" w14:paraId="575A345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4E49646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709DEC0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573D6B9" w14:textId="0C024BC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8017AD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&lt;Null&gt;</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BD302F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924BA3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1094BD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4CAE575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Sheepfold annotate on the OS map of 1913</w:t>
            </w:r>
          </w:p>
        </w:tc>
      </w:tr>
      <w:tr w:rsidR="008D5A5A" w:rsidRPr="008D5A5A" w14:paraId="38A9E0D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3A97F31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85</w:t>
            </w:r>
          </w:p>
        </w:tc>
        <w:tc>
          <w:tcPr>
            <w:tcW w:w="2347" w:type="dxa"/>
            <w:tcBorders>
              <w:top w:val="single" w:sz="4" w:space="0" w:color="auto"/>
              <w:left w:val="single" w:sz="4" w:space="0" w:color="auto"/>
              <w:bottom w:val="single" w:sz="4" w:space="0" w:color="auto"/>
              <w:right w:val="single" w:sz="4" w:space="0" w:color="auto"/>
            </w:tcBorders>
            <w:noWrap/>
            <w:hideMark/>
          </w:tcPr>
          <w:p w14:paraId="72554CE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Glenbuck</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4D747025" w14:textId="07A7A60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06FF0BB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13025</w:t>
            </w:r>
          </w:p>
        </w:tc>
        <w:tc>
          <w:tcPr>
            <w:tcW w:w="963" w:type="dxa"/>
            <w:tcBorders>
              <w:top w:val="single" w:sz="4" w:space="0" w:color="auto"/>
              <w:left w:val="single" w:sz="4" w:space="0" w:color="auto"/>
              <w:bottom w:val="single" w:sz="4" w:space="0" w:color="auto"/>
              <w:right w:val="single" w:sz="4" w:space="0" w:color="auto"/>
            </w:tcBorders>
            <w:noWrap/>
            <w:hideMark/>
          </w:tcPr>
          <w:p w14:paraId="01704D6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4C55786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05F8CC0F"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34B902B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http://www.wosas.net/wosas_site.php?id=13025</w:t>
            </w:r>
          </w:p>
        </w:tc>
      </w:tr>
      <w:tr w:rsidR="008D5A5A" w:rsidRPr="008D5A5A" w14:paraId="5AE96031"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6823D1C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41339D2E" w14:textId="2553479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High </w:t>
            </w:r>
            <w:proofErr w:type="spellStart"/>
            <w:r w:rsidRPr="008D5A5A">
              <w:rPr>
                <w:rFonts w:ascii="Calibri" w:eastAsia="Times New Roman" w:hAnsi="Calibri" w:cs="Calibri"/>
                <w:color w:val="000000"/>
                <w:kern w:val="0"/>
                <w:sz w:val="22"/>
                <w:szCs w:val="22"/>
                <w:lang w:eastAsia="en-GB"/>
                <w14:ligatures w14:val="none"/>
              </w:rPr>
              <w:t>Monkshead</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421B809" w14:textId="0466743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4C9E38A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17285</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CF0B44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69414F4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98A3879"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16A534D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http://www.wosas.net/wosas_site.php?id=17285</w:t>
            </w:r>
          </w:p>
        </w:tc>
      </w:tr>
      <w:tr w:rsidR="008D5A5A" w:rsidRPr="008D5A5A" w14:paraId="72E78D57"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461C1F3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87</w:t>
            </w:r>
          </w:p>
        </w:tc>
        <w:tc>
          <w:tcPr>
            <w:tcW w:w="2347" w:type="dxa"/>
            <w:tcBorders>
              <w:top w:val="single" w:sz="4" w:space="0" w:color="auto"/>
              <w:left w:val="single" w:sz="4" w:space="0" w:color="auto"/>
              <w:bottom w:val="single" w:sz="4" w:space="0" w:color="auto"/>
              <w:right w:val="single" w:sz="4" w:space="0" w:color="auto"/>
            </w:tcBorders>
            <w:noWrap/>
            <w:hideMark/>
          </w:tcPr>
          <w:p w14:paraId="3FE5DAD8" w14:textId="21A3B45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Stottencleugh</w:t>
            </w:r>
            <w:proofErr w:type="spellEnd"/>
            <w:r w:rsidRPr="008D5A5A">
              <w:rPr>
                <w:rFonts w:ascii="Calibri" w:eastAsia="Times New Roman" w:hAnsi="Calibri" w:cs="Calibri"/>
                <w:color w:val="000000"/>
                <w:kern w:val="0"/>
                <w:sz w:val="22"/>
                <w:szCs w:val="22"/>
                <w:lang w:eastAsia="en-GB"/>
                <w14:ligatures w14:val="none"/>
              </w:rPr>
              <w:t xml:space="preserve"> Burn</w:t>
            </w:r>
          </w:p>
        </w:tc>
        <w:tc>
          <w:tcPr>
            <w:tcW w:w="1652" w:type="dxa"/>
            <w:tcBorders>
              <w:top w:val="single" w:sz="4" w:space="0" w:color="auto"/>
              <w:left w:val="single" w:sz="4" w:space="0" w:color="auto"/>
              <w:bottom w:val="single" w:sz="4" w:space="0" w:color="auto"/>
              <w:right w:val="single" w:sz="4" w:space="0" w:color="auto"/>
            </w:tcBorders>
            <w:noWrap/>
            <w:hideMark/>
          </w:tcPr>
          <w:p w14:paraId="700958D9" w14:textId="49CA6459"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31A2688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22185</w:t>
            </w:r>
          </w:p>
        </w:tc>
        <w:tc>
          <w:tcPr>
            <w:tcW w:w="963" w:type="dxa"/>
            <w:tcBorders>
              <w:top w:val="single" w:sz="4" w:space="0" w:color="auto"/>
              <w:left w:val="single" w:sz="4" w:space="0" w:color="auto"/>
              <w:bottom w:val="single" w:sz="4" w:space="0" w:color="auto"/>
              <w:right w:val="single" w:sz="4" w:space="0" w:color="auto"/>
            </w:tcBorders>
            <w:noWrap/>
            <w:hideMark/>
          </w:tcPr>
          <w:p w14:paraId="3E8FF77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3414E7C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210C471C"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F10CF2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http://www.wosas.net/wosas_site.php?id=22185</w:t>
            </w:r>
          </w:p>
        </w:tc>
      </w:tr>
      <w:tr w:rsidR="008D5A5A" w:rsidRPr="008D5A5A" w14:paraId="0B693C84"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82626C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2AAAC151" w14:textId="5A594C7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Rowan Bank</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3C70129" w14:textId="50AC840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34847FB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46662</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A23CEF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AC7CAE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4DBEB17D"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27ABF88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http://www.wosas.net/wosas_site.php?id=46662</w:t>
            </w:r>
          </w:p>
        </w:tc>
      </w:tr>
      <w:tr w:rsidR="008D5A5A" w:rsidRPr="008D5A5A" w14:paraId="5A7819E9"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F434AA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89</w:t>
            </w:r>
          </w:p>
        </w:tc>
        <w:tc>
          <w:tcPr>
            <w:tcW w:w="2347" w:type="dxa"/>
            <w:tcBorders>
              <w:top w:val="single" w:sz="4" w:space="0" w:color="auto"/>
              <w:left w:val="single" w:sz="4" w:space="0" w:color="auto"/>
              <w:bottom w:val="single" w:sz="4" w:space="0" w:color="auto"/>
              <w:right w:val="single" w:sz="4" w:space="0" w:color="auto"/>
            </w:tcBorders>
            <w:noWrap/>
            <w:hideMark/>
          </w:tcPr>
          <w:p w14:paraId="3393B313" w14:textId="1997C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Stottencleugh</w:t>
            </w:r>
            <w:proofErr w:type="spellEnd"/>
            <w:r w:rsidRPr="008D5A5A">
              <w:rPr>
                <w:rFonts w:ascii="Calibri" w:eastAsia="Times New Roman" w:hAnsi="Calibri" w:cs="Calibri"/>
                <w:color w:val="000000"/>
                <w:kern w:val="0"/>
                <w:sz w:val="22"/>
                <w:szCs w:val="22"/>
                <w:lang w:eastAsia="en-GB"/>
                <w14:ligatures w14:val="none"/>
              </w:rPr>
              <w:t xml:space="preserve"> Burn, Limekilns</w:t>
            </w:r>
          </w:p>
        </w:tc>
        <w:tc>
          <w:tcPr>
            <w:tcW w:w="1652" w:type="dxa"/>
            <w:tcBorders>
              <w:top w:val="single" w:sz="4" w:space="0" w:color="auto"/>
              <w:left w:val="single" w:sz="4" w:space="0" w:color="auto"/>
              <w:bottom w:val="single" w:sz="4" w:space="0" w:color="auto"/>
              <w:right w:val="single" w:sz="4" w:space="0" w:color="auto"/>
            </w:tcBorders>
            <w:noWrap/>
            <w:hideMark/>
          </w:tcPr>
          <w:p w14:paraId="4449A18A" w14:textId="5114389B"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57C7097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46664</w:t>
            </w:r>
          </w:p>
        </w:tc>
        <w:tc>
          <w:tcPr>
            <w:tcW w:w="963" w:type="dxa"/>
            <w:tcBorders>
              <w:top w:val="single" w:sz="4" w:space="0" w:color="auto"/>
              <w:left w:val="single" w:sz="4" w:space="0" w:color="auto"/>
              <w:bottom w:val="single" w:sz="4" w:space="0" w:color="auto"/>
              <w:right w:val="single" w:sz="4" w:space="0" w:color="auto"/>
            </w:tcBorders>
            <w:noWrap/>
            <w:hideMark/>
          </w:tcPr>
          <w:p w14:paraId="09C30E5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1B0B1AD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410A8A2"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5E22071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http://www.wosas.net/wosas_site.php?id=46664</w:t>
            </w:r>
          </w:p>
        </w:tc>
      </w:tr>
      <w:tr w:rsidR="008D5A5A" w:rsidRPr="008D5A5A" w14:paraId="4A811EF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4C86DDD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6CF8F43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Spireslack</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25BDD8E5" w14:textId="32FE613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F3686D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46668</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9E06C3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61A3EF6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9249E4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3CD8214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http://www.wosas.net/wosas_site.php?id=46668</w:t>
            </w:r>
          </w:p>
        </w:tc>
      </w:tr>
      <w:tr w:rsidR="008D5A5A" w:rsidRPr="008D5A5A" w14:paraId="71926C38"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68EE8B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91</w:t>
            </w:r>
          </w:p>
        </w:tc>
        <w:tc>
          <w:tcPr>
            <w:tcW w:w="2347" w:type="dxa"/>
            <w:tcBorders>
              <w:top w:val="single" w:sz="4" w:space="0" w:color="auto"/>
              <w:left w:val="single" w:sz="4" w:space="0" w:color="auto"/>
              <w:bottom w:val="single" w:sz="4" w:space="0" w:color="auto"/>
              <w:right w:val="single" w:sz="4" w:space="0" w:color="auto"/>
            </w:tcBorders>
            <w:noWrap/>
            <w:hideMark/>
          </w:tcPr>
          <w:p w14:paraId="43818FCA" w14:textId="1E9680A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Rowantree Cross / </w:t>
            </w:r>
            <w:proofErr w:type="spellStart"/>
            <w:r w:rsidRPr="008D5A5A">
              <w:rPr>
                <w:rFonts w:ascii="Calibri" w:eastAsia="Times New Roman" w:hAnsi="Calibri" w:cs="Calibri"/>
                <w:color w:val="000000"/>
                <w:kern w:val="0"/>
                <w:sz w:val="22"/>
                <w:szCs w:val="22"/>
                <w:lang w:eastAsia="en-GB"/>
                <w14:ligatures w14:val="none"/>
              </w:rPr>
              <w:t>Roundtreecross</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5C7608C8" w14:textId="48BC57C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373BB6A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67312</w:t>
            </w:r>
          </w:p>
        </w:tc>
        <w:tc>
          <w:tcPr>
            <w:tcW w:w="963" w:type="dxa"/>
            <w:tcBorders>
              <w:top w:val="single" w:sz="4" w:space="0" w:color="auto"/>
              <w:left w:val="single" w:sz="4" w:space="0" w:color="auto"/>
              <w:bottom w:val="single" w:sz="4" w:space="0" w:color="auto"/>
              <w:right w:val="single" w:sz="4" w:space="0" w:color="auto"/>
            </w:tcBorders>
            <w:noWrap/>
            <w:hideMark/>
          </w:tcPr>
          <w:p w14:paraId="08DBD26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7423A52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6841DB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575C1A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http://www.wosas.net/wosas_site.php?id=67312</w:t>
            </w:r>
          </w:p>
        </w:tc>
      </w:tr>
      <w:tr w:rsidR="008D5A5A" w:rsidRPr="008D5A5A" w14:paraId="2A2E997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194E90A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76108805" w14:textId="169C2B3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Nether </w:t>
            </w:r>
            <w:proofErr w:type="spellStart"/>
            <w:r w:rsidRPr="008D5A5A">
              <w:rPr>
                <w:rFonts w:ascii="Calibri" w:eastAsia="Times New Roman" w:hAnsi="Calibri" w:cs="Calibri"/>
                <w:color w:val="000000"/>
                <w:kern w:val="0"/>
                <w:sz w:val="22"/>
                <w:szCs w:val="22"/>
                <w:lang w:eastAsia="en-GB"/>
                <w14:ligatures w14:val="none"/>
              </w:rPr>
              <w:t>Muckshead</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33F25D8" w14:textId="7255244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89BBD6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67313</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9BD6AC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2B6897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4FC4A260"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4596184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http://www.wosas.net/wosas_site.php?id=67313</w:t>
            </w:r>
          </w:p>
        </w:tc>
      </w:tr>
      <w:tr w:rsidR="008D5A5A" w:rsidRPr="008D5A5A" w14:paraId="63A09E06"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58C12D4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93</w:t>
            </w:r>
          </w:p>
        </w:tc>
        <w:tc>
          <w:tcPr>
            <w:tcW w:w="2347" w:type="dxa"/>
            <w:tcBorders>
              <w:top w:val="single" w:sz="4" w:space="0" w:color="auto"/>
              <w:left w:val="single" w:sz="4" w:space="0" w:color="auto"/>
              <w:bottom w:val="single" w:sz="4" w:space="0" w:color="auto"/>
              <w:right w:val="single" w:sz="4" w:space="0" w:color="auto"/>
            </w:tcBorders>
            <w:noWrap/>
            <w:hideMark/>
          </w:tcPr>
          <w:p w14:paraId="05F23970" w14:textId="09A696C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Overmucks</w:t>
            </w:r>
            <w:proofErr w:type="spellEnd"/>
            <w:r w:rsidRPr="008D5A5A">
              <w:rPr>
                <w:rFonts w:ascii="Calibri" w:eastAsia="Times New Roman" w:hAnsi="Calibri" w:cs="Calibri"/>
                <w:color w:val="000000"/>
                <w:kern w:val="0"/>
                <w:sz w:val="22"/>
                <w:szCs w:val="22"/>
                <w:lang w:eastAsia="en-GB"/>
                <w14:ligatures w14:val="none"/>
              </w:rPr>
              <w:t xml:space="preserve"> / </w:t>
            </w:r>
            <w:proofErr w:type="spellStart"/>
            <w:r w:rsidRPr="008D5A5A">
              <w:rPr>
                <w:rFonts w:ascii="Calibri" w:eastAsia="Times New Roman" w:hAnsi="Calibri" w:cs="Calibri"/>
                <w:color w:val="000000"/>
                <w:kern w:val="0"/>
                <w:sz w:val="22"/>
                <w:szCs w:val="22"/>
                <w:lang w:eastAsia="en-GB"/>
                <w14:ligatures w14:val="none"/>
              </w:rPr>
              <w:t>Overmonks</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389225DA" w14:textId="0068D69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59C2DD7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67314</w:t>
            </w:r>
          </w:p>
        </w:tc>
        <w:tc>
          <w:tcPr>
            <w:tcW w:w="963" w:type="dxa"/>
            <w:tcBorders>
              <w:top w:val="single" w:sz="4" w:space="0" w:color="auto"/>
              <w:left w:val="single" w:sz="4" w:space="0" w:color="auto"/>
              <w:bottom w:val="single" w:sz="4" w:space="0" w:color="auto"/>
              <w:right w:val="single" w:sz="4" w:space="0" w:color="auto"/>
            </w:tcBorders>
            <w:noWrap/>
            <w:hideMark/>
          </w:tcPr>
          <w:p w14:paraId="23B6B35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noWrap/>
            <w:hideMark/>
          </w:tcPr>
          <w:p w14:paraId="330BB2C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2D74F44"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7908DA0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http://www.wosas.net/wosas_site.php?id=67314</w:t>
            </w:r>
          </w:p>
        </w:tc>
      </w:tr>
      <w:tr w:rsidR="008D5A5A" w:rsidRPr="008D5A5A" w14:paraId="18EFF3B9"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3DB2C9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2A4B541C" w14:textId="328E444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Broomerside</w:t>
            </w:r>
            <w:proofErr w:type="spellEnd"/>
            <w:r w:rsidRPr="008D5A5A">
              <w:rPr>
                <w:rFonts w:ascii="Calibri" w:eastAsia="Times New Roman" w:hAnsi="Calibri" w:cs="Calibri"/>
                <w:color w:val="000000"/>
                <w:kern w:val="0"/>
                <w:sz w:val="22"/>
                <w:szCs w:val="22"/>
                <w:lang w:eastAsia="en-GB"/>
                <w14:ligatures w14:val="none"/>
              </w:rPr>
              <w:t xml:space="preserve"> / High </w:t>
            </w:r>
            <w:proofErr w:type="spellStart"/>
            <w:r w:rsidRPr="008D5A5A">
              <w:rPr>
                <w:rFonts w:ascii="Calibri" w:eastAsia="Times New Roman" w:hAnsi="Calibri" w:cs="Calibri"/>
                <w:color w:val="000000"/>
                <w:kern w:val="0"/>
                <w:sz w:val="22"/>
                <w:szCs w:val="22"/>
                <w:lang w:eastAsia="en-GB"/>
                <w14:ligatures w14:val="none"/>
              </w:rPr>
              <w:t>Broomerside</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26E67E2E" w14:textId="3277045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383738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67315</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4F4644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7EB6D37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46DBBC32"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76CFB21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http://www.wosas.net/wosas_site.php?id=67315</w:t>
            </w:r>
          </w:p>
        </w:tc>
      </w:tr>
      <w:tr w:rsidR="008D5A5A" w:rsidRPr="008D5A5A" w14:paraId="1F0E7EC8"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4865D24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95</w:t>
            </w:r>
          </w:p>
        </w:tc>
        <w:tc>
          <w:tcPr>
            <w:tcW w:w="2347" w:type="dxa"/>
            <w:tcBorders>
              <w:top w:val="single" w:sz="4" w:space="0" w:color="auto"/>
              <w:left w:val="single" w:sz="4" w:space="0" w:color="auto"/>
              <w:bottom w:val="single" w:sz="4" w:space="0" w:color="auto"/>
              <w:right w:val="single" w:sz="4" w:space="0" w:color="auto"/>
            </w:tcBorders>
            <w:noWrap/>
            <w:hideMark/>
          </w:tcPr>
          <w:p w14:paraId="053FDD7C" w14:textId="7DFF073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Mucksfoot</w:t>
            </w:r>
            <w:proofErr w:type="spellEnd"/>
            <w:r w:rsidRPr="008D5A5A">
              <w:rPr>
                <w:rFonts w:ascii="Calibri" w:eastAsia="Times New Roman" w:hAnsi="Calibri" w:cs="Calibri"/>
                <w:color w:val="000000"/>
                <w:kern w:val="0"/>
                <w:sz w:val="22"/>
                <w:szCs w:val="22"/>
                <w:lang w:eastAsia="en-GB"/>
                <w14:ligatures w14:val="none"/>
              </w:rPr>
              <w:t xml:space="preserve"> / </w:t>
            </w:r>
            <w:proofErr w:type="spellStart"/>
            <w:r w:rsidRPr="008D5A5A">
              <w:rPr>
                <w:rFonts w:ascii="Calibri" w:eastAsia="Times New Roman" w:hAnsi="Calibri" w:cs="Calibri"/>
                <w:color w:val="000000"/>
                <w:kern w:val="0"/>
                <w:sz w:val="22"/>
                <w:szCs w:val="22"/>
                <w:lang w:eastAsia="en-GB"/>
                <w14:ligatures w14:val="none"/>
              </w:rPr>
              <w:t>Monksfoot</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7E2097AA" w14:textId="6F06799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436748B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67317</w:t>
            </w:r>
          </w:p>
        </w:tc>
        <w:tc>
          <w:tcPr>
            <w:tcW w:w="963" w:type="dxa"/>
            <w:tcBorders>
              <w:top w:val="single" w:sz="4" w:space="0" w:color="auto"/>
              <w:left w:val="single" w:sz="4" w:space="0" w:color="auto"/>
              <w:bottom w:val="single" w:sz="4" w:space="0" w:color="auto"/>
              <w:right w:val="single" w:sz="4" w:space="0" w:color="auto"/>
            </w:tcBorders>
            <w:noWrap/>
            <w:hideMark/>
          </w:tcPr>
          <w:p w14:paraId="6C5EA81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noWrap/>
            <w:hideMark/>
          </w:tcPr>
          <w:p w14:paraId="066473D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56BD038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2C3C442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http://www.wosas.net/wosas_site.php?id=67317</w:t>
            </w:r>
          </w:p>
        </w:tc>
      </w:tr>
      <w:tr w:rsidR="008D5A5A" w:rsidRPr="008D5A5A" w14:paraId="0F2F708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0A227B8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67E8A3DB" w14:textId="65CE64C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Inches Station</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2E2F7E6" w14:textId="25074ED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384D2F9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67318</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0428539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A1B41C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22B7A0E0"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79A3779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http://www.wosas.net/wosas_site.php?id=67318</w:t>
            </w:r>
          </w:p>
        </w:tc>
      </w:tr>
      <w:tr w:rsidR="008D5A5A" w:rsidRPr="008D5A5A" w14:paraId="215DC4B2"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9FD16B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97</w:t>
            </w:r>
          </w:p>
        </w:tc>
        <w:tc>
          <w:tcPr>
            <w:tcW w:w="2347" w:type="dxa"/>
            <w:tcBorders>
              <w:top w:val="single" w:sz="4" w:space="0" w:color="auto"/>
              <w:left w:val="single" w:sz="4" w:space="0" w:color="auto"/>
              <w:bottom w:val="single" w:sz="4" w:space="0" w:color="auto"/>
              <w:right w:val="single" w:sz="4" w:space="0" w:color="auto"/>
            </w:tcBorders>
            <w:noWrap/>
            <w:hideMark/>
          </w:tcPr>
          <w:p w14:paraId="6D5CD68C" w14:textId="264BECBC"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Sclanor</w:t>
            </w:r>
            <w:proofErr w:type="spellEnd"/>
            <w:r w:rsidRPr="008D5A5A">
              <w:rPr>
                <w:rFonts w:ascii="Calibri" w:eastAsia="Times New Roman" w:hAnsi="Calibri" w:cs="Calibri"/>
                <w:color w:val="000000"/>
                <w:kern w:val="0"/>
                <w:sz w:val="22"/>
                <w:szCs w:val="22"/>
                <w:lang w:eastAsia="en-GB"/>
                <w14:ligatures w14:val="none"/>
              </w:rPr>
              <w:t xml:space="preserve"> Hill</w:t>
            </w:r>
          </w:p>
        </w:tc>
        <w:tc>
          <w:tcPr>
            <w:tcW w:w="1652" w:type="dxa"/>
            <w:tcBorders>
              <w:top w:val="single" w:sz="4" w:space="0" w:color="auto"/>
              <w:left w:val="single" w:sz="4" w:space="0" w:color="auto"/>
              <w:bottom w:val="single" w:sz="4" w:space="0" w:color="auto"/>
              <w:right w:val="single" w:sz="4" w:space="0" w:color="auto"/>
            </w:tcBorders>
            <w:noWrap/>
            <w:hideMark/>
          </w:tcPr>
          <w:p w14:paraId="1D9FACED" w14:textId="3F0496F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11B9C1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69358</w:t>
            </w:r>
          </w:p>
        </w:tc>
        <w:tc>
          <w:tcPr>
            <w:tcW w:w="963" w:type="dxa"/>
            <w:tcBorders>
              <w:top w:val="single" w:sz="4" w:space="0" w:color="auto"/>
              <w:left w:val="single" w:sz="4" w:space="0" w:color="auto"/>
              <w:bottom w:val="single" w:sz="4" w:space="0" w:color="auto"/>
              <w:right w:val="single" w:sz="4" w:space="0" w:color="auto"/>
            </w:tcBorders>
            <w:noWrap/>
            <w:hideMark/>
          </w:tcPr>
          <w:p w14:paraId="1E41880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530C01F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0EB3DB30"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24EC895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http://www.wosas.net/wosas_site.php?id=69358</w:t>
            </w:r>
          </w:p>
        </w:tc>
      </w:tr>
      <w:tr w:rsidR="008D5A5A" w:rsidRPr="008D5A5A" w14:paraId="2059A67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54F9E5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7A79E929" w14:textId="3EAD98D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Sclanor</w:t>
            </w:r>
            <w:proofErr w:type="spellEnd"/>
            <w:r w:rsidRPr="008D5A5A">
              <w:rPr>
                <w:rFonts w:ascii="Calibri" w:eastAsia="Times New Roman" w:hAnsi="Calibri" w:cs="Calibri"/>
                <w:color w:val="000000"/>
                <w:kern w:val="0"/>
                <w:sz w:val="22"/>
                <w:szCs w:val="22"/>
                <w:lang w:eastAsia="en-GB"/>
                <w14:ligatures w14:val="none"/>
              </w:rPr>
              <w:t xml:space="preserve"> Hill</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1F2B245" w14:textId="1701810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46ADDBF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69359</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6DC062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11E47F8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05FC24F9"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3523254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http://www.wosas.net/wosas_site.php?id=69359</w:t>
            </w:r>
          </w:p>
        </w:tc>
      </w:tr>
      <w:tr w:rsidR="008D5A5A" w:rsidRPr="008D5A5A" w14:paraId="485EBBD4"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A546B1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99</w:t>
            </w:r>
          </w:p>
        </w:tc>
        <w:tc>
          <w:tcPr>
            <w:tcW w:w="2347" w:type="dxa"/>
            <w:tcBorders>
              <w:top w:val="single" w:sz="4" w:space="0" w:color="auto"/>
              <w:left w:val="single" w:sz="4" w:space="0" w:color="auto"/>
              <w:bottom w:val="single" w:sz="4" w:space="0" w:color="auto"/>
              <w:right w:val="single" w:sz="4" w:space="0" w:color="auto"/>
            </w:tcBorders>
            <w:noWrap/>
            <w:hideMark/>
          </w:tcPr>
          <w:p w14:paraId="039C2F5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Stottencleugh</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19D1C181" w14:textId="15DE074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1EF9269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69360</w:t>
            </w:r>
          </w:p>
        </w:tc>
        <w:tc>
          <w:tcPr>
            <w:tcW w:w="963" w:type="dxa"/>
            <w:tcBorders>
              <w:top w:val="single" w:sz="4" w:space="0" w:color="auto"/>
              <w:left w:val="single" w:sz="4" w:space="0" w:color="auto"/>
              <w:bottom w:val="single" w:sz="4" w:space="0" w:color="auto"/>
              <w:right w:val="single" w:sz="4" w:space="0" w:color="auto"/>
            </w:tcBorders>
            <w:noWrap/>
            <w:hideMark/>
          </w:tcPr>
          <w:p w14:paraId="574B2A1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799A215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28FD41C0"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16D0191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http://www.wosas.net/wosas_site.php?id=69360</w:t>
            </w:r>
          </w:p>
        </w:tc>
      </w:tr>
      <w:tr w:rsidR="008D5A5A" w:rsidRPr="008D5A5A" w14:paraId="2D4E442C"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5588A4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60BCE270" w14:textId="4D89E57D"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Sclanor</w:t>
            </w:r>
            <w:proofErr w:type="spellEnd"/>
            <w:r w:rsidRPr="008D5A5A">
              <w:rPr>
                <w:rFonts w:ascii="Calibri" w:eastAsia="Times New Roman" w:hAnsi="Calibri" w:cs="Calibri"/>
                <w:color w:val="000000"/>
                <w:kern w:val="0"/>
                <w:sz w:val="22"/>
                <w:szCs w:val="22"/>
                <w:lang w:eastAsia="en-GB"/>
                <w14:ligatures w14:val="none"/>
              </w:rPr>
              <w:t xml:space="preserve"> Hill</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4947C239" w14:textId="39EE97B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60F2CEE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69361</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DF7AD8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01CA31A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44DF79F5"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4C567EE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http://www.wosas.net/wosas_site.php?id=69361</w:t>
            </w:r>
          </w:p>
        </w:tc>
      </w:tr>
      <w:tr w:rsidR="008D5A5A" w:rsidRPr="008D5A5A" w14:paraId="705B18C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2E9A1BE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101</w:t>
            </w:r>
          </w:p>
        </w:tc>
        <w:tc>
          <w:tcPr>
            <w:tcW w:w="2347" w:type="dxa"/>
            <w:tcBorders>
              <w:top w:val="single" w:sz="4" w:space="0" w:color="auto"/>
              <w:left w:val="single" w:sz="4" w:space="0" w:color="auto"/>
              <w:bottom w:val="single" w:sz="4" w:space="0" w:color="auto"/>
              <w:right w:val="single" w:sz="4" w:space="0" w:color="auto"/>
            </w:tcBorders>
            <w:noWrap/>
            <w:hideMark/>
          </w:tcPr>
          <w:p w14:paraId="692E726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Auchinstilloch</w:t>
            </w:r>
            <w:proofErr w:type="spellEnd"/>
          </w:p>
        </w:tc>
        <w:tc>
          <w:tcPr>
            <w:tcW w:w="1652" w:type="dxa"/>
            <w:tcBorders>
              <w:top w:val="single" w:sz="4" w:space="0" w:color="auto"/>
              <w:left w:val="single" w:sz="4" w:space="0" w:color="auto"/>
              <w:bottom w:val="single" w:sz="4" w:space="0" w:color="auto"/>
              <w:right w:val="single" w:sz="4" w:space="0" w:color="auto"/>
            </w:tcBorders>
            <w:noWrap/>
            <w:hideMark/>
          </w:tcPr>
          <w:p w14:paraId="35E76CFA" w14:textId="6B1A472F"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Non-Designated Heritage Asset</w:t>
            </w:r>
          </w:p>
        </w:tc>
        <w:tc>
          <w:tcPr>
            <w:tcW w:w="1183" w:type="dxa"/>
            <w:tcBorders>
              <w:top w:val="single" w:sz="4" w:space="0" w:color="auto"/>
              <w:left w:val="single" w:sz="4" w:space="0" w:color="auto"/>
              <w:bottom w:val="single" w:sz="4" w:space="0" w:color="auto"/>
              <w:right w:val="single" w:sz="4" w:space="0" w:color="auto"/>
            </w:tcBorders>
            <w:noWrap/>
            <w:hideMark/>
          </w:tcPr>
          <w:p w14:paraId="0A4C75F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9682</w:t>
            </w:r>
          </w:p>
        </w:tc>
        <w:tc>
          <w:tcPr>
            <w:tcW w:w="963" w:type="dxa"/>
            <w:tcBorders>
              <w:top w:val="single" w:sz="4" w:space="0" w:color="auto"/>
              <w:left w:val="single" w:sz="4" w:space="0" w:color="auto"/>
              <w:bottom w:val="single" w:sz="4" w:space="0" w:color="auto"/>
              <w:right w:val="single" w:sz="4" w:space="0" w:color="auto"/>
            </w:tcBorders>
            <w:noWrap/>
            <w:hideMark/>
          </w:tcPr>
          <w:p w14:paraId="3256084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noWrap/>
            <w:hideMark/>
          </w:tcPr>
          <w:p w14:paraId="29876DB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4B881576"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3EAC3ADD" w14:textId="1AC6B4B0" w:rsidR="008D5A5A" w:rsidRPr="008D5A5A" w:rsidRDefault="009F43D3" w:rsidP="008D5A5A">
            <w:pPr>
              <w:spacing w:after="0" w:line="240" w:lineRule="auto"/>
              <w:jc w:val="center"/>
              <w:rPr>
                <w:rFonts w:ascii="Calibri" w:eastAsia="Times New Roman" w:hAnsi="Calibri" w:cs="Calibri"/>
                <w:color w:val="000000"/>
                <w:kern w:val="0"/>
                <w:sz w:val="22"/>
                <w:szCs w:val="22"/>
                <w:lang w:eastAsia="en-GB"/>
                <w14:ligatures w14:val="none"/>
              </w:rPr>
            </w:pPr>
            <w:hyperlink r:id="rId10" w:history="1">
              <w:r w:rsidRPr="009C11EA">
                <w:rPr>
                  <w:rStyle w:val="Hyperlink"/>
                  <w:rFonts w:ascii="Calibri" w:eastAsia="Times New Roman" w:hAnsi="Calibri" w:cs="Calibri"/>
                  <w:kern w:val="0"/>
                  <w:sz w:val="22"/>
                  <w:szCs w:val="22"/>
                  <w:lang w:eastAsia="en-GB"/>
                  <w14:ligatures w14:val="none"/>
                </w:rPr>
                <w:t>http://www.wosas.net/wosas_site.php?id=9682</w:t>
              </w:r>
            </w:hyperlink>
            <w:r>
              <w:rPr>
                <w:rFonts w:ascii="Calibri" w:eastAsia="Times New Roman" w:hAnsi="Calibri" w:cs="Calibri"/>
                <w:color w:val="000000"/>
                <w:kern w:val="0"/>
                <w:sz w:val="22"/>
                <w:szCs w:val="22"/>
                <w:lang w:eastAsia="en-GB"/>
                <w14:ligatures w14:val="none"/>
              </w:rPr>
              <w:t xml:space="preserve"> </w:t>
            </w:r>
          </w:p>
        </w:tc>
      </w:tr>
      <w:tr w:rsidR="008D5A5A" w:rsidRPr="008D5A5A" w14:paraId="4571ED7B"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1D3A5F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5F9232B8" w14:textId="329428B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Evaluation Of Various Sites Near </w:t>
            </w:r>
            <w:proofErr w:type="spellStart"/>
            <w:r w:rsidRPr="008D5A5A">
              <w:rPr>
                <w:rFonts w:ascii="Calibri" w:eastAsia="Times New Roman" w:hAnsi="Calibri" w:cs="Calibri"/>
                <w:color w:val="000000"/>
                <w:kern w:val="0"/>
                <w:sz w:val="22"/>
                <w:szCs w:val="22"/>
                <w:lang w:eastAsia="en-GB"/>
                <w14:ligatures w14:val="none"/>
              </w:rPr>
              <w:t>Spireslack</w:t>
            </w:r>
            <w:proofErr w:type="spellEnd"/>
            <w:r w:rsidRPr="008D5A5A">
              <w:rPr>
                <w:rFonts w:ascii="Calibri" w:eastAsia="Times New Roman" w:hAnsi="Calibri" w:cs="Calibri"/>
                <w:color w:val="000000"/>
                <w:kern w:val="0"/>
                <w:sz w:val="22"/>
                <w:szCs w:val="22"/>
                <w:lang w:eastAsia="en-GB"/>
                <w14:ligatures w14:val="none"/>
              </w:rPr>
              <w:t xml:space="preserve">, </w:t>
            </w:r>
            <w:proofErr w:type="spellStart"/>
            <w:r w:rsidRPr="008D5A5A">
              <w:rPr>
                <w:rFonts w:ascii="Calibri" w:eastAsia="Times New Roman" w:hAnsi="Calibri" w:cs="Calibri"/>
                <w:color w:val="000000"/>
                <w:kern w:val="0"/>
                <w:sz w:val="22"/>
                <w:szCs w:val="22"/>
                <w:lang w:eastAsia="en-GB"/>
                <w14:ligatures w14:val="none"/>
              </w:rPr>
              <w:t>Glenbuck</w:t>
            </w:r>
            <w:proofErr w:type="spellEnd"/>
            <w:r w:rsidRPr="008D5A5A">
              <w:rPr>
                <w:rFonts w:ascii="Calibri" w:eastAsia="Times New Roman" w:hAnsi="Calibri" w:cs="Calibri"/>
                <w:color w:val="000000"/>
                <w:kern w:val="0"/>
                <w:sz w:val="22"/>
                <w:szCs w:val="22"/>
                <w:lang w:eastAsia="en-GB"/>
                <w14:ligatures w14:val="none"/>
              </w:rPr>
              <w:t>, Muirkirk, East Ayrshire</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06B095C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3F6F0AC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167</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21FE189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C02229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8F5A424"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32A6D62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http://www.wosas.net/wosas_event.php?id=167</w:t>
            </w:r>
          </w:p>
        </w:tc>
      </w:tr>
      <w:tr w:rsidR="008D5A5A" w:rsidRPr="008D5A5A" w14:paraId="4B6CD19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3EB06FA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103</w:t>
            </w:r>
          </w:p>
        </w:tc>
        <w:tc>
          <w:tcPr>
            <w:tcW w:w="2347" w:type="dxa"/>
            <w:tcBorders>
              <w:top w:val="single" w:sz="4" w:space="0" w:color="auto"/>
              <w:left w:val="single" w:sz="4" w:space="0" w:color="auto"/>
              <w:bottom w:val="single" w:sz="4" w:space="0" w:color="auto"/>
              <w:right w:val="single" w:sz="4" w:space="0" w:color="auto"/>
            </w:tcBorders>
            <w:noWrap/>
            <w:hideMark/>
          </w:tcPr>
          <w:p w14:paraId="11B96AE9" w14:textId="63515A5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Archaeological Survey And Desk Based Assessment Of </w:t>
            </w:r>
            <w:proofErr w:type="spellStart"/>
            <w:r w:rsidRPr="008D5A5A">
              <w:rPr>
                <w:rFonts w:ascii="Calibri" w:eastAsia="Times New Roman" w:hAnsi="Calibri" w:cs="Calibri"/>
                <w:color w:val="000000"/>
                <w:kern w:val="0"/>
                <w:sz w:val="22"/>
                <w:szCs w:val="22"/>
                <w:lang w:eastAsia="en-GB"/>
                <w14:ligatures w14:val="none"/>
              </w:rPr>
              <w:t>Spirelsack</w:t>
            </w:r>
            <w:proofErr w:type="spellEnd"/>
            <w:r w:rsidRPr="008D5A5A">
              <w:rPr>
                <w:rFonts w:ascii="Calibri" w:eastAsia="Times New Roman" w:hAnsi="Calibri" w:cs="Calibri"/>
                <w:color w:val="000000"/>
                <w:kern w:val="0"/>
                <w:sz w:val="22"/>
                <w:szCs w:val="22"/>
                <w:lang w:eastAsia="en-GB"/>
                <w14:ligatures w14:val="none"/>
              </w:rPr>
              <w:t xml:space="preserve">, </w:t>
            </w:r>
            <w:proofErr w:type="spellStart"/>
            <w:r w:rsidRPr="008D5A5A">
              <w:rPr>
                <w:rFonts w:ascii="Calibri" w:eastAsia="Times New Roman" w:hAnsi="Calibri" w:cs="Calibri"/>
                <w:color w:val="000000"/>
                <w:kern w:val="0"/>
                <w:sz w:val="22"/>
                <w:szCs w:val="22"/>
                <w:lang w:eastAsia="en-GB"/>
                <w14:ligatures w14:val="none"/>
              </w:rPr>
              <w:t>Glenbuck</w:t>
            </w:r>
            <w:proofErr w:type="spellEnd"/>
            <w:r w:rsidRPr="008D5A5A">
              <w:rPr>
                <w:rFonts w:ascii="Calibri" w:eastAsia="Times New Roman" w:hAnsi="Calibri" w:cs="Calibri"/>
                <w:color w:val="000000"/>
                <w:kern w:val="0"/>
                <w:sz w:val="22"/>
                <w:szCs w:val="22"/>
                <w:lang w:eastAsia="en-GB"/>
                <w14:ligatures w14:val="none"/>
              </w:rPr>
              <w:t>, East Ayrshire</w:t>
            </w:r>
          </w:p>
        </w:tc>
        <w:tc>
          <w:tcPr>
            <w:tcW w:w="1652" w:type="dxa"/>
            <w:tcBorders>
              <w:top w:val="single" w:sz="4" w:space="0" w:color="auto"/>
              <w:left w:val="single" w:sz="4" w:space="0" w:color="auto"/>
              <w:bottom w:val="single" w:sz="4" w:space="0" w:color="auto"/>
              <w:right w:val="single" w:sz="4" w:space="0" w:color="auto"/>
            </w:tcBorders>
            <w:noWrap/>
            <w:hideMark/>
          </w:tcPr>
          <w:p w14:paraId="11473A6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noWrap/>
            <w:hideMark/>
          </w:tcPr>
          <w:p w14:paraId="7499098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916</w:t>
            </w:r>
          </w:p>
        </w:tc>
        <w:tc>
          <w:tcPr>
            <w:tcW w:w="963" w:type="dxa"/>
            <w:tcBorders>
              <w:top w:val="single" w:sz="4" w:space="0" w:color="auto"/>
              <w:left w:val="single" w:sz="4" w:space="0" w:color="auto"/>
              <w:bottom w:val="single" w:sz="4" w:space="0" w:color="auto"/>
              <w:right w:val="single" w:sz="4" w:space="0" w:color="auto"/>
            </w:tcBorders>
            <w:noWrap/>
            <w:hideMark/>
          </w:tcPr>
          <w:p w14:paraId="2E0FD7D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30D80B6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B394B86"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101331D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http://www.wosas.net/wosas_event.php?id=916</w:t>
            </w:r>
          </w:p>
        </w:tc>
      </w:tr>
      <w:tr w:rsidR="008D5A5A" w:rsidRPr="008D5A5A" w14:paraId="482C2C4B"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8B058D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104C9CDA" w14:textId="285923F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Archaeological Assessment, </w:t>
            </w:r>
            <w:proofErr w:type="spellStart"/>
            <w:r w:rsidRPr="008D5A5A">
              <w:rPr>
                <w:rFonts w:ascii="Calibri" w:eastAsia="Times New Roman" w:hAnsi="Calibri" w:cs="Calibri"/>
                <w:color w:val="000000"/>
                <w:kern w:val="0"/>
                <w:sz w:val="22"/>
                <w:szCs w:val="22"/>
                <w:lang w:eastAsia="en-GB"/>
                <w14:ligatures w14:val="none"/>
              </w:rPr>
              <w:t>Spireslack</w:t>
            </w:r>
            <w:proofErr w:type="spellEnd"/>
            <w:r w:rsidRPr="008D5A5A">
              <w:rPr>
                <w:rFonts w:ascii="Calibri" w:eastAsia="Times New Roman" w:hAnsi="Calibri" w:cs="Calibri"/>
                <w:color w:val="000000"/>
                <w:kern w:val="0"/>
                <w:sz w:val="22"/>
                <w:szCs w:val="22"/>
                <w:lang w:eastAsia="en-GB"/>
                <w14:ligatures w14:val="none"/>
              </w:rPr>
              <w:t xml:space="preserve">, </w:t>
            </w:r>
            <w:proofErr w:type="spellStart"/>
            <w:r w:rsidRPr="008D5A5A">
              <w:rPr>
                <w:rFonts w:ascii="Calibri" w:eastAsia="Times New Roman" w:hAnsi="Calibri" w:cs="Calibri"/>
                <w:color w:val="000000"/>
                <w:kern w:val="0"/>
                <w:sz w:val="22"/>
                <w:szCs w:val="22"/>
                <w:lang w:eastAsia="en-GB"/>
                <w14:ligatures w14:val="none"/>
              </w:rPr>
              <w:t>Glenbuck</w:t>
            </w:r>
            <w:proofErr w:type="spellEnd"/>
            <w:r w:rsidRPr="008D5A5A">
              <w:rPr>
                <w:rFonts w:ascii="Calibri" w:eastAsia="Times New Roman" w:hAnsi="Calibri" w:cs="Calibri"/>
                <w:color w:val="000000"/>
                <w:kern w:val="0"/>
                <w:sz w:val="22"/>
                <w:szCs w:val="22"/>
                <w:lang w:eastAsia="en-GB"/>
                <w14:ligatures w14:val="none"/>
              </w:rPr>
              <w:t>, East Ayrshire</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662A16E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77BCC51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1073</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FE1561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22B0E20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76DB5A43"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5822BFF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http://www.wosas.net/wosas_event.php?id=1073</w:t>
            </w:r>
          </w:p>
        </w:tc>
      </w:tr>
      <w:tr w:rsidR="008D5A5A" w:rsidRPr="008D5A5A" w14:paraId="7A785B9A"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61AC1BD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105</w:t>
            </w:r>
          </w:p>
        </w:tc>
        <w:tc>
          <w:tcPr>
            <w:tcW w:w="2347" w:type="dxa"/>
            <w:tcBorders>
              <w:top w:val="single" w:sz="4" w:space="0" w:color="auto"/>
              <w:left w:val="single" w:sz="4" w:space="0" w:color="auto"/>
              <w:bottom w:val="single" w:sz="4" w:space="0" w:color="auto"/>
              <w:right w:val="single" w:sz="4" w:space="0" w:color="auto"/>
            </w:tcBorders>
            <w:noWrap/>
            <w:hideMark/>
          </w:tcPr>
          <w:p w14:paraId="22B55589" w14:textId="61AC901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Archaeological Watching Brief: </w:t>
            </w:r>
            <w:proofErr w:type="spellStart"/>
            <w:r w:rsidRPr="008D5A5A">
              <w:rPr>
                <w:rFonts w:ascii="Calibri" w:eastAsia="Times New Roman" w:hAnsi="Calibri" w:cs="Calibri"/>
                <w:color w:val="000000"/>
                <w:kern w:val="0"/>
                <w:sz w:val="22"/>
                <w:szCs w:val="22"/>
                <w:lang w:eastAsia="en-GB"/>
                <w14:ligatures w14:val="none"/>
              </w:rPr>
              <w:t>Hagshaw</w:t>
            </w:r>
            <w:proofErr w:type="spellEnd"/>
            <w:r w:rsidRPr="008D5A5A">
              <w:rPr>
                <w:rFonts w:ascii="Calibri" w:eastAsia="Times New Roman" w:hAnsi="Calibri" w:cs="Calibri"/>
                <w:color w:val="000000"/>
                <w:kern w:val="0"/>
                <w:sz w:val="22"/>
                <w:szCs w:val="22"/>
                <w:lang w:eastAsia="en-GB"/>
                <w14:ligatures w14:val="none"/>
              </w:rPr>
              <w:t xml:space="preserve"> Hill Windfarm, South Lanarkshire</w:t>
            </w:r>
          </w:p>
        </w:tc>
        <w:tc>
          <w:tcPr>
            <w:tcW w:w="1652" w:type="dxa"/>
            <w:tcBorders>
              <w:top w:val="single" w:sz="4" w:space="0" w:color="auto"/>
              <w:left w:val="single" w:sz="4" w:space="0" w:color="auto"/>
              <w:bottom w:val="single" w:sz="4" w:space="0" w:color="auto"/>
              <w:right w:val="single" w:sz="4" w:space="0" w:color="auto"/>
            </w:tcBorders>
            <w:noWrap/>
            <w:hideMark/>
          </w:tcPr>
          <w:p w14:paraId="219F2C5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noWrap/>
            <w:hideMark/>
          </w:tcPr>
          <w:p w14:paraId="727572C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3815</w:t>
            </w:r>
          </w:p>
        </w:tc>
        <w:tc>
          <w:tcPr>
            <w:tcW w:w="963" w:type="dxa"/>
            <w:tcBorders>
              <w:top w:val="single" w:sz="4" w:space="0" w:color="auto"/>
              <w:left w:val="single" w:sz="4" w:space="0" w:color="auto"/>
              <w:bottom w:val="single" w:sz="4" w:space="0" w:color="auto"/>
              <w:right w:val="single" w:sz="4" w:space="0" w:color="auto"/>
            </w:tcBorders>
            <w:noWrap/>
            <w:hideMark/>
          </w:tcPr>
          <w:p w14:paraId="1EC02BD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4D5E5C6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380C977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561B903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http://www.wosas.net/wosas_event.php?id=3815</w:t>
            </w:r>
          </w:p>
        </w:tc>
      </w:tr>
      <w:tr w:rsidR="008D5A5A" w:rsidRPr="008D5A5A" w14:paraId="7F44F1CC"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765F2A0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3BDCAEA7" w14:textId="1C47E8F9"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Desk-Based Assessment: </w:t>
            </w:r>
            <w:proofErr w:type="spellStart"/>
            <w:r w:rsidRPr="008D5A5A">
              <w:rPr>
                <w:rFonts w:ascii="Calibri" w:eastAsia="Times New Roman" w:hAnsi="Calibri" w:cs="Calibri"/>
                <w:color w:val="000000"/>
                <w:kern w:val="0"/>
                <w:sz w:val="22"/>
                <w:szCs w:val="22"/>
                <w:lang w:eastAsia="en-GB"/>
                <w14:ligatures w14:val="none"/>
              </w:rPr>
              <w:t>Monksfoot</w:t>
            </w:r>
            <w:proofErr w:type="spellEnd"/>
            <w:r w:rsidRPr="008D5A5A">
              <w:rPr>
                <w:rFonts w:ascii="Calibri" w:eastAsia="Times New Roman" w:hAnsi="Calibri" w:cs="Calibri"/>
                <w:color w:val="000000"/>
                <w:kern w:val="0"/>
                <w:sz w:val="22"/>
                <w:szCs w:val="22"/>
                <w:lang w:eastAsia="en-GB"/>
                <w14:ligatures w14:val="none"/>
              </w:rPr>
              <w:t xml:space="preserve"> Access To </w:t>
            </w:r>
            <w:proofErr w:type="spellStart"/>
            <w:r w:rsidRPr="008D5A5A">
              <w:rPr>
                <w:rFonts w:ascii="Calibri" w:eastAsia="Times New Roman" w:hAnsi="Calibri" w:cs="Calibri"/>
                <w:color w:val="000000"/>
                <w:kern w:val="0"/>
                <w:sz w:val="22"/>
                <w:szCs w:val="22"/>
                <w:lang w:eastAsia="en-GB"/>
                <w14:ligatures w14:val="none"/>
              </w:rPr>
              <w:t>Galawhistle</w:t>
            </w:r>
            <w:proofErr w:type="spellEnd"/>
            <w:r w:rsidRPr="008D5A5A">
              <w:rPr>
                <w:rFonts w:ascii="Calibri" w:eastAsia="Times New Roman" w:hAnsi="Calibri" w:cs="Calibri"/>
                <w:color w:val="000000"/>
                <w:kern w:val="0"/>
                <w:sz w:val="22"/>
                <w:szCs w:val="22"/>
                <w:lang w:eastAsia="en-GB"/>
                <w14:ligatures w14:val="none"/>
              </w:rPr>
              <w:t xml:space="preserve"> Wind Farm, South Lanarkshire</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C25219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786B7C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5269</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66446AC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69C09A2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1CE67F72"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51B3F18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http://www.wosas.net/wosas_event.php?id=5269</w:t>
            </w:r>
          </w:p>
        </w:tc>
      </w:tr>
      <w:tr w:rsidR="008D5A5A" w:rsidRPr="008D5A5A" w14:paraId="3664622F"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12FD1CB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107</w:t>
            </w:r>
          </w:p>
        </w:tc>
        <w:tc>
          <w:tcPr>
            <w:tcW w:w="2347" w:type="dxa"/>
            <w:tcBorders>
              <w:top w:val="single" w:sz="4" w:space="0" w:color="auto"/>
              <w:left w:val="single" w:sz="4" w:space="0" w:color="auto"/>
              <w:bottom w:val="single" w:sz="4" w:space="0" w:color="auto"/>
              <w:right w:val="single" w:sz="4" w:space="0" w:color="auto"/>
            </w:tcBorders>
            <w:noWrap/>
            <w:hideMark/>
          </w:tcPr>
          <w:p w14:paraId="13427644" w14:textId="4B0C673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Walkover Survey: </w:t>
            </w:r>
            <w:proofErr w:type="spellStart"/>
            <w:r w:rsidRPr="008D5A5A">
              <w:rPr>
                <w:rFonts w:ascii="Calibri" w:eastAsia="Times New Roman" w:hAnsi="Calibri" w:cs="Calibri"/>
                <w:color w:val="000000"/>
                <w:kern w:val="0"/>
                <w:sz w:val="22"/>
                <w:szCs w:val="22"/>
                <w:lang w:eastAsia="en-GB"/>
                <w14:ligatures w14:val="none"/>
              </w:rPr>
              <w:t>Nutberry</w:t>
            </w:r>
            <w:proofErr w:type="spellEnd"/>
            <w:r w:rsidRPr="008D5A5A">
              <w:rPr>
                <w:rFonts w:ascii="Calibri" w:eastAsia="Times New Roman" w:hAnsi="Calibri" w:cs="Calibri"/>
                <w:color w:val="000000"/>
                <w:kern w:val="0"/>
                <w:sz w:val="22"/>
                <w:szCs w:val="22"/>
                <w:lang w:eastAsia="en-GB"/>
                <w14:ligatures w14:val="none"/>
              </w:rPr>
              <w:t xml:space="preserve"> Wind Farm, South Lanarkshire</w:t>
            </w:r>
          </w:p>
        </w:tc>
        <w:tc>
          <w:tcPr>
            <w:tcW w:w="1652" w:type="dxa"/>
            <w:tcBorders>
              <w:top w:val="single" w:sz="4" w:space="0" w:color="auto"/>
              <w:left w:val="single" w:sz="4" w:space="0" w:color="auto"/>
              <w:bottom w:val="single" w:sz="4" w:space="0" w:color="auto"/>
              <w:right w:val="single" w:sz="4" w:space="0" w:color="auto"/>
            </w:tcBorders>
            <w:noWrap/>
            <w:hideMark/>
          </w:tcPr>
          <w:p w14:paraId="77BFB8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noWrap/>
            <w:hideMark/>
          </w:tcPr>
          <w:p w14:paraId="1116611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5487</w:t>
            </w:r>
          </w:p>
        </w:tc>
        <w:tc>
          <w:tcPr>
            <w:tcW w:w="963" w:type="dxa"/>
            <w:tcBorders>
              <w:top w:val="single" w:sz="4" w:space="0" w:color="auto"/>
              <w:left w:val="single" w:sz="4" w:space="0" w:color="auto"/>
              <w:bottom w:val="single" w:sz="4" w:space="0" w:color="auto"/>
              <w:right w:val="single" w:sz="4" w:space="0" w:color="auto"/>
            </w:tcBorders>
            <w:noWrap/>
            <w:hideMark/>
          </w:tcPr>
          <w:p w14:paraId="22969D2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07186C3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4EFC3B8B"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3D851AD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http://www.wosas.net/wosas_event.php?id=5487</w:t>
            </w:r>
          </w:p>
        </w:tc>
      </w:tr>
      <w:tr w:rsidR="008D5A5A" w:rsidRPr="008D5A5A" w14:paraId="51275347"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44176D0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51BDA796" w14:textId="66F14562"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Archaeological Watching Brief: Ground Investigations, </w:t>
            </w:r>
            <w:proofErr w:type="spellStart"/>
            <w:r w:rsidRPr="008D5A5A">
              <w:rPr>
                <w:rFonts w:ascii="Calibri" w:eastAsia="Times New Roman" w:hAnsi="Calibri" w:cs="Calibri"/>
                <w:color w:val="000000"/>
                <w:kern w:val="0"/>
                <w:sz w:val="22"/>
                <w:szCs w:val="22"/>
                <w:lang w:eastAsia="en-GB"/>
                <w14:ligatures w14:val="none"/>
              </w:rPr>
              <w:t>Galawhistle</w:t>
            </w:r>
            <w:proofErr w:type="spellEnd"/>
            <w:r w:rsidRPr="008D5A5A">
              <w:rPr>
                <w:rFonts w:ascii="Calibri" w:eastAsia="Times New Roman" w:hAnsi="Calibri" w:cs="Calibri"/>
                <w:color w:val="000000"/>
                <w:kern w:val="0"/>
                <w:sz w:val="22"/>
                <w:szCs w:val="22"/>
                <w:lang w:eastAsia="en-GB"/>
                <w14:ligatures w14:val="none"/>
              </w:rPr>
              <w:t xml:space="preserve"> Wind Farm, </w:t>
            </w:r>
            <w:proofErr w:type="spellStart"/>
            <w:r w:rsidRPr="008D5A5A">
              <w:rPr>
                <w:rFonts w:ascii="Calibri" w:eastAsia="Times New Roman" w:hAnsi="Calibri" w:cs="Calibri"/>
                <w:color w:val="000000"/>
                <w:kern w:val="0"/>
                <w:sz w:val="22"/>
                <w:szCs w:val="22"/>
                <w:lang w:eastAsia="en-GB"/>
                <w14:ligatures w14:val="none"/>
              </w:rPr>
              <w:t>Glenbuck</w:t>
            </w:r>
            <w:proofErr w:type="spellEnd"/>
            <w:r w:rsidRPr="008D5A5A">
              <w:rPr>
                <w:rFonts w:ascii="Calibri" w:eastAsia="Times New Roman" w:hAnsi="Calibri" w:cs="Calibri"/>
                <w:color w:val="000000"/>
                <w:kern w:val="0"/>
                <w:sz w:val="22"/>
                <w:szCs w:val="22"/>
                <w:lang w:eastAsia="en-GB"/>
                <w14:ligatures w14:val="none"/>
              </w:rPr>
              <w:t>, East Ayrshire/South Lanarkshire</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3D318B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0468A5B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6056</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3DAA009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DE6B4D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56B59212"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0EB1AC3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http://www.wosas.net/wosas_event.php?id=6056</w:t>
            </w:r>
          </w:p>
        </w:tc>
      </w:tr>
      <w:tr w:rsidR="008D5A5A" w:rsidRPr="008D5A5A" w14:paraId="2045D870"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noWrap/>
            <w:hideMark/>
          </w:tcPr>
          <w:p w14:paraId="6CB29A3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109</w:t>
            </w:r>
          </w:p>
        </w:tc>
        <w:tc>
          <w:tcPr>
            <w:tcW w:w="2347" w:type="dxa"/>
            <w:tcBorders>
              <w:top w:val="single" w:sz="4" w:space="0" w:color="auto"/>
              <w:left w:val="single" w:sz="4" w:space="0" w:color="auto"/>
              <w:bottom w:val="single" w:sz="4" w:space="0" w:color="auto"/>
              <w:right w:val="single" w:sz="4" w:space="0" w:color="auto"/>
            </w:tcBorders>
            <w:noWrap/>
            <w:hideMark/>
          </w:tcPr>
          <w:p w14:paraId="1AD31E81" w14:textId="7908706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Archaeological Watching Brief: Ground Investigations, </w:t>
            </w:r>
            <w:proofErr w:type="spellStart"/>
            <w:r w:rsidRPr="008D5A5A">
              <w:rPr>
                <w:rFonts w:ascii="Calibri" w:eastAsia="Times New Roman" w:hAnsi="Calibri" w:cs="Calibri"/>
                <w:color w:val="000000"/>
                <w:kern w:val="0"/>
                <w:sz w:val="22"/>
                <w:szCs w:val="22"/>
                <w:lang w:eastAsia="en-GB"/>
                <w14:ligatures w14:val="none"/>
              </w:rPr>
              <w:t>Galawhistle</w:t>
            </w:r>
            <w:proofErr w:type="spellEnd"/>
            <w:r w:rsidRPr="008D5A5A">
              <w:rPr>
                <w:rFonts w:ascii="Calibri" w:eastAsia="Times New Roman" w:hAnsi="Calibri" w:cs="Calibri"/>
                <w:color w:val="000000"/>
                <w:kern w:val="0"/>
                <w:sz w:val="22"/>
                <w:szCs w:val="22"/>
                <w:lang w:eastAsia="en-GB"/>
                <w14:ligatures w14:val="none"/>
              </w:rPr>
              <w:t xml:space="preserve"> Wind Farm, </w:t>
            </w:r>
            <w:proofErr w:type="spellStart"/>
            <w:r w:rsidRPr="008D5A5A">
              <w:rPr>
                <w:rFonts w:ascii="Calibri" w:eastAsia="Times New Roman" w:hAnsi="Calibri" w:cs="Calibri"/>
                <w:color w:val="000000"/>
                <w:kern w:val="0"/>
                <w:sz w:val="22"/>
                <w:szCs w:val="22"/>
                <w:lang w:eastAsia="en-GB"/>
                <w14:ligatures w14:val="none"/>
              </w:rPr>
              <w:t>Glenbuck</w:t>
            </w:r>
            <w:proofErr w:type="spellEnd"/>
            <w:r w:rsidRPr="008D5A5A">
              <w:rPr>
                <w:rFonts w:ascii="Calibri" w:eastAsia="Times New Roman" w:hAnsi="Calibri" w:cs="Calibri"/>
                <w:color w:val="000000"/>
                <w:kern w:val="0"/>
                <w:sz w:val="22"/>
                <w:szCs w:val="22"/>
                <w:lang w:eastAsia="en-GB"/>
                <w14:ligatures w14:val="none"/>
              </w:rPr>
              <w:t>, East Ayrshire/South Lanarkshire</w:t>
            </w:r>
          </w:p>
        </w:tc>
        <w:tc>
          <w:tcPr>
            <w:tcW w:w="1652" w:type="dxa"/>
            <w:tcBorders>
              <w:top w:val="single" w:sz="4" w:space="0" w:color="auto"/>
              <w:left w:val="single" w:sz="4" w:space="0" w:color="auto"/>
              <w:bottom w:val="single" w:sz="4" w:space="0" w:color="auto"/>
              <w:right w:val="single" w:sz="4" w:space="0" w:color="auto"/>
            </w:tcBorders>
            <w:noWrap/>
            <w:hideMark/>
          </w:tcPr>
          <w:p w14:paraId="3045EB5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noWrap/>
            <w:hideMark/>
          </w:tcPr>
          <w:p w14:paraId="0562567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6100</w:t>
            </w:r>
          </w:p>
        </w:tc>
        <w:tc>
          <w:tcPr>
            <w:tcW w:w="963" w:type="dxa"/>
            <w:tcBorders>
              <w:top w:val="single" w:sz="4" w:space="0" w:color="auto"/>
              <w:left w:val="single" w:sz="4" w:space="0" w:color="auto"/>
              <w:bottom w:val="single" w:sz="4" w:space="0" w:color="auto"/>
              <w:right w:val="single" w:sz="4" w:space="0" w:color="auto"/>
            </w:tcBorders>
            <w:noWrap/>
            <w:hideMark/>
          </w:tcPr>
          <w:p w14:paraId="289B5E8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Site</w:t>
            </w:r>
          </w:p>
        </w:tc>
        <w:tc>
          <w:tcPr>
            <w:tcW w:w="1403" w:type="dxa"/>
            <w:tcBorders>
              <w:top w:val="single" w:sz="4" w:space="0" w:color="auto"/>
              <w:left w:val="single" w:sz="4" w:space="0" w:color="auto"/>
              <w:bottom w:val="single" w:sz="4" w:space="0" w:color="auto"/>
              <w:right w:val="single" w:sz="4" w:space="0" w:color="auto"/>
            </w:tcBorders>
            <w:noWrap/>
            <w:hideMark/>
          </w:tcPr>
          <w:p w14:paraId="6B87533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418F3DF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2F490B5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http://www.wosas.net/wosas_event.php?id=6100</w:t>
            </w:r>
          </w:p>
        </w:tc>
      </w:tr>
      <w:tr w:rsidR="008D5A5A" w:rsidRPr="008D5A5A" w14:paraId="2459D31D" w14:textId="77777777" w:rsidTr="008D5A5A">
        <w:trPr>
          <w:trHeight w:val="29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328CF8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110</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6526796D" w14:textId="6E542B88"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Archaeological Watching Brief: </w:t>
            </w:r>
            <w:proofErr w:type="spellStart"/>
            <w:r w:rsidRPr="008D5A5A">
              <w:rPr>
                <w:rFonts w:ascii="Calibri" w:eastAsia="Times New Roman" w:hAnsi="Calibri" w:cs="Calibri"/>
                <w:color w:val="000000"/>
                <w:kern w:val="0"/>
                <w:sz w:val="22"/>
                <w:szCs w:val="22"/>
                <w:lang w:eastAsia="en-GB"/>
                <w14:ligatures w14:val="none"/>
              </w:rPr>
              <w:t>Galawhistle</w:t>
            </w:r>
            <w:proofErr w:type="spellEnd"/>
            <w:r w:rsidRPr="008D5A5A">
              <w:rPr>
                <w:rFonts w:ascii="Calibri" w:eastAsia="Times New Roman" w:hAnsi="Calibri" w:cs="Calibri"/>
                <w:color w:val="000000"/>
                <w:kern w:val="0"/>
                <w:sz w:val="22"/>
                <w:szCs w:val="22"/>
                <w:lang w:eastAsia="en-GB"/>
                <w14:ligatures w14:val="none"/>
              </w:rPr>
              <w:t xml:space="preserve"> Wind Farm, </w:t>
            </w:r>
            <w:proofErr w:type="spellStart"/>
            <w:r w:rsidRPr="008D5A5A">
              <w:rPr>
                <w:rFonts w:ascii="Calibri" w:eastAsia="Times New Roman" w:hAnsi="Calibri" w:cs="Calibri"/>
                <w:color w:val="000000"/>
                <w:kern w:val="0"/>
                <w:sz w:val="22"/>
                <w:szCs w:val="22"/>
                <w:lang w:eastAsia="en-GB"/>
                <w14:ligatures w14:val="none"/>
              </w:rPr>
              <w:t>Glenbuck</w:t>
            </w:r>
            <w:proofErr w:type="spellEnd"/>
            <w:r w:rsidRPr="008D5A5A">
              <w:rPr>
                <w:rFonts w:ascii="Calibri" w:eastAsia="Times New Roman" w:hAnsi="Calibri" w:cs="Calibri"/>
                <w:color w:val="000000"/>
                <w:kern w:val="0"/>
                <w:sz w:val="22"/>
                <w:szCs w:val="22"/>
                <w:lang w:eastAsia="en-GB"/>
                <w14:ligatures w14:val="none"/>
              </w:rPr>
              <w:t>, East Ayrshire/South Lanarkshire</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100D418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6796FC2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6101</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2655566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2E0007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567E894E"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noWrap/>
            <w:hideMark/>
          </w:tcPr>
          <w:p w14:paraId="4F66586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http://www.wosas.net/wosas_event.php?id=6101</w:t>
            </w:r>
          </w:p>
        </w:tc>
      </w:tr>
      <w:tr w:rsidR="008D5A5A" w:rsidRPr="008D5A5A" w14:paraId="44C21920" w14:textId="77777777" w:rsidTr="008D5A5A">
        <w:trPr>
          <w:trHeight w:val="310"/>
          <w:jc w:val="center"/>
        </w:trPr>
        <w:tc>
          <w:tcPr>
            <w:tcW w:w="1198" w:type="dxa"/>
            <w:tcBorders>
              <w:top w:val="single" w:sz="4" w:space="0" w:color="auto"/>
              <w:left w:val="single" w:sz="4" w:space="0" w:color="auto"/>
              <w:bottom w:val="single" w:sz="4" w:space="0" w:color="auto"/>
              <w:right w:val="single" w:sz="4" w:space="0" w:color="auto"/>
            </w:tcBorders>
            <w:noWrap/>
            <w:hideMark/>
          </w:tcPr>
          <w:p w14:paraId="2504D0C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111</w:t>
            </w:r>
          </w:p>
        </w:tc>
        <w:tc>
          <w:tcPr>
            <w:tcW w:w="2347" w:type="dxa"/>
            <w:tcBorders>
              <w:top w:val="single" w:sz="4" w:space="0" w:color="auto"/>
              <w:left w:val="single" w:sz="4" w:space="0" w:color="auto"/>
              <w:bottom w:val="single" w:sz="4" w:space="0" w:color="auto"/>
              <w:right w:val="single" w:sz="4" w:space="0" w:color="auto"/>
            </w:tcBorders>
            <w:noWrap/>
            <w:hideMark/>
          </w:tcPr>
          <w:p w14:paraId="44C9786B" w14:textId="3EAE09FA"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 xml:space="preserve">Archaeological Mitigation: </w:t>
            </w:r>
            <w:proofErr w:type="spellStart"/>
            <w:r w:rsidRPr="008D5A5A">
              <w:rPr>
                <w:rFonts w:ascii="Calibri" w:eastAsia="Times New Roman" w:hAnsi="Calibri" w:cs="Calibri"/>
                <w:color w:val="000000"/>
                <w:kern w:val="0"/>
                <w:sz w:val="22"/>
                <w:szCs w:val="22"/>
                <w:lang w:eastAsia="en-GB"/>
                <w14:ligatures w14:val="none"/>
              </w:rPr>
              <w:t>Cumberhead</w:t>
            </w:r>
            <w:proofErr w:type="spellEnd"/>
            <w:r w:rsidRPr="008D5A5A">
              <w:rPr>
                <w:rFonts w:ascii="Calibri" w:eastAsia="Times New Roman" w:hAnsi="Calibri" w:cs="Calibri"/>
                <w:color w:val="000000"/>
                <w:kern w:val="0"/>
                <w:sz w:val="22"/>
                <w:szCs w:val="22"/>
                <w:lang w:eastAsia="en-GB"/>
                <w14:ligatures w14:val="none"/>
              </w:rPr>
              <w:t xml:space="preserve"> Windfarm, Douglas</w:t>
            </w:r>
          </w:p>
        </w:tc>
        <w:tc>
          <w:tcPr>
            <w:tcW w:w="1652" w:type="dxa"/>
            <w:tcBorders>
              <w:top w:val="single" w:sz="4" w:space="0" w:color="auto"/>
              <w:left w:val="single" w:sz="4" w:space="0" w:color="auto"/>
              <w:bottom w:val="single" w:sz="4" w:space="0" w:color="auto"/>
              <w:right w:val="single" w:sz="4" w:space="0" w:color="auto"/>
            </w:tcBorders>
            <w:noWrap/>
            <w:hideMark/>
          </w:tcPr>
          <w:p w14:paraId="001D87D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Event</w:t>
            </w:r>
          </w:p>
        </w:tc>
        <w:tc>
          <w:tcPr>
            <w:tcW w:w="1183" w:type="dxa"/>
            <w:tcBorders>
              <w:top w:val="single" w:sz="4" w:space="0" w:color="auto"/>
              <w:left w:val="single" w:sz="4" w:space="0" w:color="auto"/>
              <w:bottom w:val="single" w:sz="4" w:space="0" w:color="auto"/>
              <w:right w:val="single" w:sz="4" w:space="0" w:color="auto"/>
            </w:tcBorders>
            <w:noWrap/>
            <w:hideMark/>
          </w:tcPr>
          <w:p w14:paraId="07F0732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7063</w:t>
            </w:r>
          </w:p>
        </w:tc>
        <w:tc>
          <w:tcPr>
            <w:tcW w:w="963" w:type="dxa"/>
            <w:tcBorders>
              <w:top w:val="single" w:sz="4" w:space="0" w:color="auto"/>
              <w:left w:val="single" w:sz="4" w:space="0" w:color="auto"/>
              <w:bottom w:val="single" w:sz="4" w:space="0" w:color="auto"/>
              <w:right w:val="single" w:sz="4" w:space="0" w:color="auto"/>
            </w:tcBorders>
            <w:noWrap/>
            <w:hideMark/>
          </w:tcPr>
          <w:p w14:paraId="2E7EA6A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1km</w:t>
            </w:r>
          </w:p>
        </w:tc>
        <w:tc>
          <w:tcPr>
            <w:tcW w:w="1403" w:type="dxa"/>
            <w:tcBorders>
              <w:top w:val="single" w:sz="4" w:space="0" w:color="auto"/>
              <w:left w:val="single" w:sz="4" w:space="0" w:color="auto"/>
              <w:bottom w:val="single" w:sz="4" w:space="0" w:color="auto"/>
              <w:right w:val="single" w:sz="4" w:space="0" w:color="auto"/>
            </w:tcBorders>
            <w:noWrap/>
            <w:hideMark/>
          </w:tcPr>
          <w:p w14:paraId="4BCBB30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609F7C0D"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noWrap/>
            <w:hideMark/>
          </w:tcPr>
          <w:p w14:paraId="6166EDE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http://www.wosas.net/wosas_event.php?id=7063</w:t>
            </w:r>
          </w:p>
        </w:tc>
      </w:tr>
      <w:tr w:rsidR="008D5A5A" w:rsidRPr="008D5A5A" w14:paraId="127FAC0E" w14:textId="77777777" w:rsidTr="008D5A5A">
        <w:trPr>
          <w:trHeight w:val="31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654AC8C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112</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0105403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Whitefield</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417CD06D" w14:textId="5FB84E7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Nsr</w:t>
            </w:r>
            <w:proofErr w:type="spellEnd"/>
            <w:r w:rsidRPr="008D5A5A">
              <w:rPr>
                <w:rFonts w:ascii="Calibri" w:eastAsia="Times New Roman" w:hAnsi="Calibri" w:cs="Calibri"/>
                <w:color w:val="000000"/>
                <w:kern w:val="0"/>
                <w:sz w:val="22"/>
                <w:szCs w:val="22"/>
                <w:lang w:eastAsia="en-GB"/>
                <w14:ligatures w14:val="none"/>
              </w:rPr>
              <w:t xml:space="preserve"> V</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6C54AEA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9684</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07BD25C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7E5FB096"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38067483"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hideMark/>
          </w:tcPr>
          <w:p w14:paraId="6AB08F8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WoSASPIN</w:t>
            </w:r>
            <w:proofErr w:type="spellEnd"/>
            <w:r w:rsidRPr="008D5A5A">
              <w:rPr>
                <w:rFonts w:ascii="Calibri" w:eastAsia="Times New Roman" w:hAnsi="Calibri" w:cs="Calibri"/>
                <w:color w:val="000000"/>
                <w:kern w:val="0"/>
                <w:sz w:val="22"/>
                <w:szCs w:val="22"/>
                <w:lang w:eastAsia="en-GB"/>
                <w14:ligatures w14:val="none"/>
              </w:rPr>
              <w:t xml:space="preserve"> 9684</w:t>
            </w:r>
            <w:r w:rsidRPr="008D5A5A">
              <w:rPr>
                <w:rFonts w:ascii="Calibri" w:eastAsia="Times New Roman" w:hAnsi="Calibri" w:cs="Calibri"/>
                <w:color w:val="000000"/>
                <w:kern w:val="0"/>
                <w:sz w:val="22"/>
                <w:szCs w:val="22"/>
                <w:lang w:eastAsia="en-GB"/>
                <w14:ligatures w14:val="none"/>
              </w:rPr>
              <w:br/>
            </w:r>
            <w:r w:rsidRPr="008D5A5A">
              <w:rPr>
                <w:rFonts w:ascii="Calibri" w:eastAsia="Times New Roman" w:hAnsi="Calibri" w:cs="Calibri"/>
                <w:color w:val="000000"/>
                <w:kern w:val="0"/>
                <w:sz w:val="22"/>
                <w:szCs w:val="22"/>
                <w:lang w:eastAsia="en-GB"/>
                <w14:ligatures w14:val="none"/>
              </w:rPr>
              <w:br/>
              <w:t xml:space="preserve">(NS 7026 3081) At Whitefield, a short distance NE of </w:t>
            </w:r>
            <w:proofErr w:type="spellStart"/>
            <w:r w:rsidRPr="008D5A5A">
              <w:rPr>
                <w:rFonts w:ascii="Calibri" w:eastAsia="Times New Roman" w:hAnsi="Calibri" w:cs="Calibri"/>
                <w:color w:val="000000"/>
                <w:kern w:val="0"/>
                <w:sz w:val="22"/>
                <w:szCs w:val="22"/>
                <w:lang w:eastAsia="en-GB"/>
                <w14:ligatures w14:val="none"/>
              </w:rPr>
              <w:t>Blackside</w:t>
            </w:r>
            <w:proofErr w:type="spellEnd"/>
            <w:r w:rsidRPr="008D5A5A">
              <w:rPr>
                <w:rFonts w:ascii="Calibri" w:eastAsia="Times New Roman" w:hAnsi="Calibri" w:cs="Calibri"/>
                <w:color w:val="000000"/>
                <w:kern w:val="0"/>
                <w:sz w:val="22"/>
                <w:szCs w:val="22"/>
                <w:lang w:eastAsia="en-GB"/>
                <w14:ligatures w14:val="none"/>
              </w:rPr>
              <w:t xml:space="preserve"> and N of the road leading to </w:t>
            </w:r>
            <w:proofErr w:type="spellStart"/>
            <w:r w:rsidRPr="008D5A5A">
              <w:rPr>
                <w:rFonts w:ascii="Calibri" w:eastAsia="Times New Roman" w:hAnsi="Calibri" w:cs="Calibri"/>
                <w:color w:val="000000"/>
                <w:kern w:val="0"/>
                <w:sz w:val="22"/>
                <w:szCs w:val="22"/>
                <w:lang w:eastAsia="en-GB"/>
                <w14:ligatures w14:val="none"/>
              </w:rPr>
              <w:t>Priesthill</w:t>
            </w:r>
            <w:proofErr w:type="spellEnd"/>
            <w:r w:rsidRPr="008D5A5A">
              <w:rPr>
                <w:rFonts w:ascii="Calibri" w:eastAsia="Times New Roman" w:hAnsi="Calibri" w:cs="Calibri"/>
                <w:color w:val="000000"/>
                <w:kern w:val="0"/>
                <w:sz w:val="22"/>
                <w:szCs w:val="22"/>
                <w:lang w:eastAsia="en-GB"/>
                <w14:ligatures w14:val="none"/>
              </w:rPr>
              <w:t>, excavations in 1913 and about 1925 in a probable medieval enclosure revealed Bronze Age and Iron Age occupation sites.</w:t>
            </w:r>
            <w:r w:rsidRPr="008D5A5A">
              <w:rPr>
                <w:rFonts w:ascii="Calibri" w:eastAsia="Times New Roman" w:hAnsi="Calibri" w:cs="Calibri"/>
                <w:color w:val="000000"/>
                <w:kern w:val="0"/>
                <w:sz w:val="22"/>
                <w:szCs w:val="22"/>
                <w:lang w:eastAsia="en-GB"/>
                <w14:ligatures w14:val="none"/>
              </w:rPr>
              <w:br/>
              <w:t xml:space="preserve">This is a highly interesting and potentially very rich site.  Both structures have atypical forms:  'A' is a D-shaped enclosure, while 'B' is a </w:t>
            </w:r>
            <w:proofErr w:type="spellStart"/>
            <w:r w:rsidRPr="008D5A5A">
              <w:rPr>
                <w:rFonts w:ascii="Calibri" w:eastAsia="Times New Roman" w:hAnsi="Calibri" w:cs="Calibri"/>
                <w:color w:val="000000"/>
                <w:kern w:val="0"/>
                <w:sz w:val="22"/>
                <w:szCs w:val="22"/>
                <w:lang w:eastAsia="en-GB"/>
                <w14:ligatures w14:val="none"/>
              </w:rPr>
              <w:t>subrectangular</w:t>
            </w:r>
            <w:proofErr w:type="spellEnd"/>
            <w:r w:rsidRPr="008D5A5A">
              <w:rPr>
                <w:rFonts w:ascii="Calibri" w:eastAsia="Times New Roman" w:hAnsi="Calibri" w:cs="Calibri"/>
                <w:color w:val="000000"/>
                <w:kern w:val="0"/>
                <w:sz w:val="22"/>
                <w:szCs w:val="22"/>
                <w:lang w:eastAsia="en-GB"/>
                <w14:ligatures w14:val="none"/>
              </w:rPr>
              <w:t xml:space="preserve"> enclosure with bowed walls.  Excavations undertaken in 1913 and 1925 revealed traces of Bronze A</w:t>
            </w:r>
          </w:p>
        </w:tc>
      </w:tr>
      <w:tr w:rsidR="008D5A5A" w:rsidRPr="008D5A5A" w14:paraId="1B3463A7" w14:textId="77777777" w:rsidTr="008D5A5A">
        <w:trPr>
          <w:trHeight w:val="310"/>
          <w:jc w:val="center"/>
        </w:trPr>
        <w:tc>
          <w:tcPr>
            <w:tcW w:w="1198" w:type="dxa"/>
            <w:tcBorders>
              <w:top w:val="single" w:sz="4" w:space="0" w:color="auto"/>
              <w:left w:val="single" w:sz="4" w:space="0" w:color="auto"/>
              <w:bottom w:val="single" w:sz="4" w:space="0" w:color="auto"/>
              <w:right w:val="single" w:sz="4" w:space="0" w:color="auto"/>
            </w:tcBorders>
            <w:noWrap/>
            <w:hideMark/>
          </w:tcPr>
          <w:p w14:paraId="46F83F6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113</w:t>
            </w:r>
          </w:p>
        </w:tc>
        <w:tc>
          <w:tcPr>
            <w:tcW w:w="2347" w:type="dxa"/>
            <w:tcBorders>
              <w:top w:val="single" w:sz="4" w:space="0" w:color="auto"/>
              <w:left w:val="single" w:sz="4" w:space="0" w:color="auto"/>
              <w:bottom w:val="single" w:sz="4" w:space="0" w:color="auto"/>
              <w:right w:val="single" w:sz="4" w:space="0" w:color="auto"/>
            </w:tcBorders>
            <w:noWrap/>
            <w:hideMark/>
          </w:tcPr>
          <w:p w14:paraId="3CA5DDC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Whitefield</w:t>
            </w:r>
          </w:p>
        </w:tc>
        <w:tc>
          <w:tcPr>
            <w:tcW w:w="1652" w:type="dxa"/>
            <w:tcBorders>
              <w:top w:val="single" w:sz="4" w:space="0" w:color="auto"/>
              <w:left w:val="single" w:sz="4" w:space="0" w:color="auto"/>
              <w:bottom w:val="single" w:sz="4" w:space="0" w:color="auto"/>
              <w:right w:val="single" w:sz="4" w:space="0" w:color="auto"/>
            </w:tcBorders>
            <w:noWrap/>
            <w:hideMark/>
          </w:tcPr>
          <w:p w14:paraId="42395F47" w14:textId="493022B4"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Nsr</w:t>
            </w:r>
            <w:proofErr w:type="spellEnd"/>
            <w:r w:rsidRPr="008D5A5A">
              <w:rPr>
                <w:rFonts w:ascii="Calibri" w:eastAsia="Times New Roman" w:hAnsi="Calibri" w:cs="Calibri"/>
                <w:color w:val="000000"/>
                <w:kern w:val="0"/>
                <w:sz w:val="22"/>
                <w:szCs w:val="22"/>
                <w:lang w:eastAsia="en-GB"/>
                <w14:ligatures w14:val="none"/>
              </w:rPr>
              <w:t xml:space="preserve"> V</w:t>
            </w:r>
          </w:p>
        </w:tc>
        <w:tc>
          <w:tcPr>
            <w:tcW w:w="1183" w:type="dxa"/>
            <w:tcBorders>
              <w:top w:val="single" w:sz="4" w:space="0" w:color="auto"/>
              <w:left w:val="single" w:sz="4" w:space="0" w:color="auto"/>
              <w:bottom w:val="single" w:sz="4" w:space="0" w:color="auto"/>
              <w:right w:val="single" w:sz="4" w:space="0" w:color="auto"/>
            </w:tcBorders>
            <w:noWrap/>
            <w:hideMark/>
          </w:tcPr>
          <w:p w14:paraId="2E08EDA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9687</w:t>
            </w:r>
          </w:p>
        </w:tc>
        <w:tc>
          <w:tcPr>
            <w:tcW w:w="963" w:type="dxa"/>
            <w:tcBorders>
              <w:top w:val="single" w:sz="4" w:space="0" w:color="auto"/>
              <w:left w:val="single" w:sz="4" w:space="0" w:color="auto"/>
              <w:bottom w:val="single" w:sz="4" w:space="0" w:color="auto"/>
              <w:right w:val="single" w:sz="4" w:space="0" w:color="auto"/>
            </w:tcBorders>
            <w:noWrap/>
            <w:hideMark/>
          </w:tcPr>
          <w:p w14:paraId="2792D93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47A4FFB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FF38B77"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hideMark/>
          </w:tcPr>
          <w:p w14:paraId="5D3A289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WoSASPIN</w:t>
            </w:r>
            <w:proofErr w:type="spellEnd"/>
            <w:r w:rsidRPr="008D5A5A">
              <w:rPr>
                <w:rFonts w:ascii="Calibri" w:eastAsia="Times New Roman" w:hAnsi="Calibri" w:cs="Calibri"/>
                <w:color w:val="000000"/>
                <w:kern w:val="0"/>
                <w:sz w:val="22"/>
                <w:szCs w:val="22"/>
                <w:lang w:eastAsia="en-GB"/>
                <w14:ligatures w14:val="none"/>
              </w:rPr>
              <w:t xml:space="preserve"> 9687</w:t>
            </w:r>
            <w:r w:rsidRPr="008D5A5A">
              <w:rPr>
                <w:rFonts w:ascii="Calibri" w:eastAsia="Times New Roman" w:hAnsi="Calibri" w:cs="Calibri"/>
                <w:color w:val="000000"/>
                <w:kern w:val="0"/>
                <w:sz w:val="22"/>
                <w:szCs w:val="22"/>
                <w:lang w:eastAsia="en-GB"/>
                <w14:ligatures w14:val="none"/>
              </w:rPr>
              <w:br/>
              <w:t xml:space="preserve">NS73SW 4 703 306.  </w:t>
            </w:r>
            <w:r w:rsidRPr="008D5A5A">
              <w:rPr>
                <w:rFonts w:ascii="Calibri" w:eastAsia="Times New Roman" w:hAnsi="Calibri" w:cs="Calibri"/>
                <w:color w:val="000000"/>
                <w:kern w:val="0"/>
                <w:sz w:val="22"/>
                <w:szCs w:val="22"/>
                <w:lang w:eastAsia="en-GB"/>
                <w14:ligatures w14:val="none"/>
              </w:rPr>
              <w:br/>
              <w:t xml:space="preserve"> </w:t>
            </w:r>
            <w:r w:rsidRPr="008D5A5A">
              <w:rPr>
                <w:rFonts w:ascii="Calibri" w:eastAsia="Times New Roman" w:hAnsi="Calibri" w:cs="Calibri"/>
                <w:color w:val="000000"/>
                <w:kern w:val="0"/>
                <w:sz w:val="22"/>
                <w:szCs w:val="22"/>
                <w:lang w:eastAsia="en-GB"/>
                <w14:ligatures w14:val="none"/>
              </w:rPr>
              <w:br/>
              <w:t xml:space="preserve">NS 7029 3062. 'A': Overlooking a stream on a high, level moorland is a </w:t>
            </w:r>
            <w:proofErr w:type="spellStart"/>
            <w:r w:rsidRPr="008D5A5A">
              <w:rPr>
                <w:rFonts w:ascii="Calibri" w:eastAsia="Times New Roman" w:hAnsi="Calibri" w:cs="Calibri"/>
                <w:color w:val="000000"/>
                <w:kern w:val="0"/>
                <w:sz w:val="22"/>
                <w:szCs w:val="22"/>
                <w:lang w:eastAsia="en-GB"/>
                <w14:ligatures w14:val="none"/>
              </w:rPr>
              <w:t>subrectangular</w:t>
            </w:r>
            <w:proofErr w:type="spellEnd"/>
            <w:r w:rsidRPr="008D5A5A">
              <w:rPr>
                <w:rFonts w:ascii="Calibri" w:eastAsia="Times New Roman" w:hAnsi="Calibri" w:cs="Calibri"/>
                <w:color w:val="000000"/>
                <w:kern w:val="0"/>
                <w:sz w:val="22"/>
                <w:szCs w:val="22"/>
                <w:lang w:eastAsia="en-GB"/>
                <w14:ligatures w14:val="none"/>
              </w:rPr>
              <w:t xml:space="preserve"> enclosure, discovered by the previous OS field investigator (JLD) on 30 July 1954. It measures 15.0m by 14.5m between wall centres w</w:t>
            </w:r>
            <w:r w:rsidRPr="008D5A5A">
              <w:rPr>
                <w:rFonts w:ascii="Calibri" w:eastAsia="Times New Roman" w:hAnsi="Calibri" w:cs="Calibri"/>
                <w:color w:val="000000"/>
                <w:kern w:val="0"/>
                <w:sz w:val="22"/>
                <w:szCs w:val="22"/>
                <w:lang w:eastAsia="en-GB"/>
                <w14:ligatures w14:val="none"/>
              </w:rPr>
              <w:br/>
              <w:t xml:space="preserve">This site is very similar to that described in NS73SW 1, comprising two enclosures.  The first of these, enclosure 'A', is </w:t>
            </w:r>
            <w:proofErr w:type="spellStart"/>
            <w:r w:rsidRPr="008D5A5A">
              <w:rPr>
                <w:rFonts w:ascii="Calibri" w:eastAsia="Times New Roman" w:hAnsi="Calibri" w:cs="Calibri"/>
                <w:color w:val="000000"/>
                <w:kern w:val="0"/>
                <w:sz w:val="22"/>
                <w:szCs w:val="22"/>
                <w:lang w:eastAsia="en-GB"/>
                <w14:ligatures w14:val="none"/>
              </w:rPr>
              <w:t>subrectangular</w:t>
            </w:r>
            <w:proofErr w:type="spellEnd"/>
            <w:r w:rsidRPr="008D5A5A">
              <w:rPr>
                <w:rFonts w:ascii="Calibri" w:eastAsia="Times New Roman" w:hAnsi="Calibri" w:cs="Calibri"/>
                <w:color w:val="000000"/>
                <w:kern w:val="0"/>
                <w:sz w:val="22"/>
                <w:szCs w:val="22"/>
                <w:lang w:eastAsia="en-GB"/>
                <w14:ligatures w14:val="none"/>
              </w:rPr>
              <w:t xml:space="preserve"> in form, and is possibly built upon an earlier round structure (c.f. 'A' in NS73SW 1).  Like NS73SW 1, this site shou</w:t>
            </w:r>
          </w:p>
        </w:tc>
      </w:tr>
      <w:tr w:rsidR="008D5A5A" w:rsidRPr="008D5A5A" w14:paraId="6F136AA8" w14:textId="77777777" w:rsidTr="008D5A5A">
        <w:trPr>
          <w:trHeight w:val="31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43DFD0FD"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114</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7C61532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Whitefield</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CBFBF75" w14:textId="3E3FF39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Nsr</w:t>
            </w:r>
            <w:proofErr w:type="spellEnd"/>
            <w:r w:rsidRPr="008D5A5A">
              <w:rPr>
                <w:rFonts w:ascii="Calibri" w:eastAsia="Times New Roman" w:hAnsi="Calibri" w:cs="Calibri"/>
                <w:color w:val="000000"/>
                <w:kern w:val="0"/>
                <w:sz w:val="22"/>
                <w:szCs w:val="22"/>
                <w:lang w:eastAsia="en-GB"/>
                <w14:ligatures w14:val="none"/>
              </w:rPr>
              <w:t xml:space="preserve"> V</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2320BFA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9689</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3A651C7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5402074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CDE06E8"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hideMark/>
          </w:tcPr>
          <w:p w14:paraId="1CBBE38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WoSASPIN</w:t>
            </w:r>
            <w:proofErr w:type="spellEnd"/>
            <w:r w:rsidRPr="008D5A5A">
              <w:rPr>
                <w:rFonts w:ascii="Calibri" w:eastAsia="Times New Roman" w:hAnsi="Calibri" w:cs="Calibri"/>
                <w:color w:val="000000"/>
                <w:kern w:val="0"/>
                <w:sz w:val="22"/>
                <w:szCs w:val="22"/>
                <w:lang w:eastAsia="en-GB"/>
                <w14:ligatures w14:val="none"/>
              </w:rPr>
              <w:t xml:space="preserve"> 9689</w:t>
            </w:r>
            <w:r w:rsidRPr="008D5A5A">
              <w:rPr>
                <w:rFonts w:ascii="Calibri" w:eastAsia="Times New Roman" w:hAnsi="Calibri" w:cs="Calibri"/>
                <w:color w:val="000000"/>
                <w:kern w:val="0"/>
                <w:sz w:val="22"/>
                <w:szCs w:val="22"/>
                <w:lang w:eastAsia="en-GB"/>
                <w14:ligatures w14:val="none"/>
              </w:rPr>
              <w:br/>
              <w:t xml:space="preserve">NS73SW 6 7040 3069.  </w:t>
            </w:r>
            <w:r w:rsidRPr="008D5A5A">
              <w:rPr>
                <w:rFonts w:ascii="Calibri" w:eastAsia="Times New Roman" w:hAnsi="Calibri" w:cs="Calibri"/>
                <w:color w:val="000000"/>
                <w:kern w:val="0"/>
                <w:sz w:val="22"/>
                <w:szCs w:val="22"/>
                <w:lang w:eastAsia="en-GB"/>
                <w14:ligatures w14:val="none"/>
              </w:rPr>
              <w:br/>
              <w:t xml:space="preserve"> </w:t>
            </w:r>
            <w:r w:rsidRPr="008D5A5A">
              <w:rPr>
                <w:rFonts w:ascii="Calibri" w:eastAsia="Times New Roman" w:hAnsi="Calibri" w:cs="Calibri"/>
                <w:color w:val="000000"/>
                <w:kern w:val="0"/>
                <w:sz w:val="22"/>
                <w:szCs w:val="22"/>
                <w:lang w:eastAsia="en-GB"/>
                <w14:ligatures w14:val="none"/>
              </w:rPr>
              <w:br/>
              <w:t xml:space="preserve">NS 7040 3069. Situated on the level N bank of an unnamed stream is a </w:t>
            </w:r>
            <w:proofErr w:type="spellStart"/>
            <w:r w:rsidRPr="008D5A5A">
              <w:rPr>
                <w:rFonts w:ascii="Calibri" w:eastAsia="Times New Roman" w:hAnsi="Calibri" w:cs="Calibri"/>
                <w:color w:val="000000"/>
                <w:kern w:val="0"/>
                <w:sz w:val="22"/>
                <w:szCs w:val="22"/>
                <w:lang w:eastAsia="en-GB"/>
                <w14:ligatures w14:val="none"/>
              </w:rPr>
              <w:t>truf</w:t>
            </w:r>
            <w:proofErr w:type="spellEnd"/>
            <w:r w:rsidRPr="008D5A5A">
              <w:rPr>
                <w:rFonts w:ascii="Calibri" w:eastAsia="Times New Roman" w:hAnsi="Calibri" w:cs="Calibri"/>
                <w:color w:val="000000"/>
                <w:kern w:val="0"/>
                <w:sz w:val="22"/>
                <w:szCs w:val="22"/>
                <w:lang w:eastAsia="en-GB"/>
                <w14:ligatures w14:val="none"/>
              </w:rPr>
              <w:t xml:space="preserve">-covered, oval mound measuring 7 by 6m and 0.8m high. Probing revealed </w:t>
            </w:r>
            <w:proofErr w:type="spellStart"/>
            <w:r w:rsidRPr="008D5A5A">
              <w:rPr>
                <w:rFonts w:ascii="Calibri" w:eastAsia="Times New Roman" w:hAnsi="Calibri" w:cs="Calibri"/>
                <w:color w:val="000000"/>
                <w:kern w:val="0"/>
                <w:sz w:val="22"/>
                <w:szCs w:val="22"/>
                <w:lang w:eastAsia="en-GB"/>
                <w14:ligatures w14:val="none"/>
              </w:rPr>
              <w:t>blakened</w:t>
            </w:r>
            <w:proofErr w:type="spellEnd"/>
            <w:r w:rsidRPr="008D5A5A">
              <w:rPr>
                <w:rFonts w:ascii="Calibri" w:eastAsia="Times New Roman" w:hAnsi="Calibri" w:cs="Calibri"/>
                <w:color w:val="000000"/>
                <w:kern w:val="0"/>
                <w:sz w:val="22"/>
                <w:szCs w:val="22"/>
                <w:lang w:eastAsia="en-GB"/>
                <w14:ligatures w14:val="none"/>
              </w:rPr>
              <w:t xml:space="preserve"> earth and much small stone, some discoloured; the natural </w:t>
            </w:r>
            <w:proofErr w:type="spellStart"/>
            <w:r w:rsidRPr="008D5A5A">
              <w:rPr>
                <w:rFonts w:ascii="Calibri" w:eastAsia="Times New Roman" w:hAnsi="Calibri" w:cs="Calibri"/>
                <w:color w:val="000000"/>
                <w:kern w:val="0"/>
                <w:sz w:val="22"/>
                <w:szCs w:val="22"/>
                <w:lang w:eastAsia="en-GB"/>
                <w14:ligatures w14:val="none"/>
              </w:rPr>
              <w:t>subsoi</w:t>
            </w:r>
            <w:proofErr w:type="spellEnd"/>
            <w:r w:rsidRPr="008D5A5A">
              <w:rPr>
                <w:rFonts w:ascii="Calibri" w:eastAsia="Times New Roman" w:hAnsi="Calibri" w:cs="Calibri"/>
                <w:color w:val="000000"/>
                <w:kern w:val="0"/>
                <w:sz w:val="22"/>
                <w:szCs w:val="22"/>
                <w:lang w:eastAsia="en-GB"/>
                <w14:ligatures w14:val="none"/>
              </w:rPr>
              <w:br/>
              <w:t xml:space="preserve">The description given for this site implies that this feature is either a burnt mound, a midden or a pile of waste debris from industrial processing.  Each of these three possibilities could be contemporary with, and related, to the medieval or </w:t>
            </w:r>
            <w:proofErr w:type="spellStart"/>
            <w:r w:rsidRPr="008D5A5A">
              <w:rPr>
                <w:rFonts w:ascii="Calibri" w:eastAsia="Times New Roman" w:hAnsi="Calibri" w:cs="Calibri"/>
                <w:color w:val="000000"/>
                <w:kern w:val="0"/>
                <w:sz w:val="22"/>
                <w:szCs w:val="22"/>
                <w:lang w:eastAsia="en-GB"/>
                <w14:ligatures w14:val="none"/>
              </w:rPr>
              <w:t>prehistori</w:t>
            </w:r>
            <w:proofErr w:type="spellEnd"/>
          </w:p>
        </w:tc>
      </w:tr>
      <w:tr w:rsidR="008D5A5A" w:rsidRPr="008D5A5A" w14:paraId="446310CA" w14:textId="77777777" w:rsidTr="008D5A5A">
        <w:trPr>
          <w:trHeight w:val="310"/>
          <w:jc w:val="center"/>
        </w:trPr>
        <w:tc>
          <w:tcPr>
            <w:tcW w:w="1198" w:type="dxa"/>
            <w:tcBorders>
              <w:top w:val="single" w:sz="4" w:space="0" w:color="auto"/>
              <w:left w:val="single" w:sz="4" w:space="0" w:color="auto"/>
              <w:bottom w:val="single" w:sz="4" w:space="0" w:color="auto"/>
              <w:right w:val="single" w:sz="4" w:space="0" w:color="auto"/>
            </w:tcBorders>
            <w:noWrap/>
            <w:hideMark/>
          </w:tcPr>
          <w:p w14:paraId="56EFA1F8"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115</w:t>
            </w:r>
          </w:p>
        </w:tc>
        <w:tc>
          <w:tcPr>
            <w:tcW w:w="2347" w:type="dxa"/>
            <w:tcBorders>
              <w:top w:val="single" w:sz="4" w:space="0" w:color="auto"/>
              <w:left w:val="single" w:sz="4" w:space="0" w:color="auto"/>
              <w:bottom w:val="single" w:sz="4" w:space="0" w:color="auto"/>
              <w:right w:val="single" w:sz="4" w:space="0" w:color="auto"/>
            </w:tcBorders>
            <w:noWrap/>
            <w:hideMark/>
          </w:tcPr>
          <w:p w14:paraId="4225998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Weston</w:t>
            </w:r>
          </w:p>
        </w:tc>
        <w:tc>
          <w:tcPr>
            <w:tcW w:w="1652" w:type="dxa"/>
            <w:tcBorders>
              <w:top w:val="single" w:sz="4" w:space="0" w:color="auto"/>
              <w:left w:val="single" w:sz="4" w:space="0" w:color="auto"/>
              <w:bottom w:val="single" w:sz="4" w:space="0" w:color="auto"/>
              <w:right w:val="single" w:sz="4" w:space="0" w:color="auto"/>
            </w:tcBorders>
            <w:noWrap/>
            <w:hideMark/>
          </w:tcPr>
          <w:p w14:paraId="377EF814" w14:textId="7956EA6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Nsr</w:t>
            </w:r>
            <w:proofErr w:type="spellEnd"/>
            <w:r w:rsidRPr="008D5A5A">
              <w:rPr>
                <w:rFonts w:ascii="Calibri" w:eastAsia="Times New Roman" w:hAnsi="Calibri" w:cs="Calibri"/>
                <w:color w:val="000000"/>
                <w:kern w:val="0"/>
                <w:sz w:val="22"/>
                <w:szCs w:val="22"/>
                <w:lang w:eastAsia="en-GB"/>
                <w14:ligatures w14:val="none"/>
              </w:rPr>
              <w:t xml:space="preserve"> V</w:t>
            </w:r>
          </w:p>
        </w:tc>
        <w:tc>
          <w:tcPr>
            <w:tcW w:w="1183" w:type="dxa"/>
            <w:tcBorders>
              <w:top w:val="single" w:sz="4" w:space="0" w:color="auto"/>
              <w:left w:val="single" w:sz="4" w:space="0" w:color="auto"/>
              <w:bottom w:val="single" w:sz="4" w:space="0" w:color="auto"/>
              <w:right w:val="single" w:sz="4" w:space="0" w:color="auto"/>
            </w:tcBorders>
            <w:noWrap/>
            <w:hideMark/>
          </w:tcPr>
          <w:p w14:paraId="1CFFE7A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10061</w:t>
            </w:r>
          </w:p>
        </w:tc>
        <w:tc>
          <w:tcPr>
            <w:tcW w:w="963" w:type="dxa"/>
            <w:tcBorders>
              <w:top w:val="single" w:sz="4" w:space="0" w:color="auto"/>
              <w:left w:val="single" w:sz="4" w:space="0" w:color="auto"/>
              <w:bottom w:val="single" w:sz="4" w:space="0" w:color="auto"/>
              <w:right w:val="single" w:sz="4" w:space="0" w:color="auto"/>
            </w:tcBorders>
            <w:noWrap/>
            <w:hideMark/>
          </w:tcPr>
          <w:p w14:paraId="20673AC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3346ABDA"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393B8F94"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hideMark/>
          </w:tcPr>
          <w:p w14:paraId="3D00023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WoSASPIN</w:t>
            </w:r>
            <w:proofErr w:type="spellEnd"/>
            <w:r w:rsidRPr="008D5A5A">
              <w:rPr>
                <w:rFonts w:ascii="Calibri" w:eastAsia="Times New Roman" w:hAnsi="Calibri" w:cs="Calibri"/>
                <w:color w:val="000000"/>
                <w:kern w:val="0"/>
                <w:sz w:val="22"/>
                <w:szCs w:val="22"/>
                <w:lang w:eastAsia="en-GB"/>
                <w14:ligatures w14:val="none"/>
              </w:rPr>
              <w:t xml:space="preserve"> 10061</w:t>
            </w:r>
            <w:r w:rsidRPr="008D5A5A">
              <w:rPr>
                <w:rFonts w:ascii="Calibri" w:eastAsia="Times New Roman" w:hAnsi="Calibri" w:cs="Calibri"/>
                <w:color w:val="000000"/>
                <w:kern w:val="0"/>
                <w:sz w:val="22"/>
                <w:szCs w:val="22"/>
                <w:lang w:eastAsia="en-GB"/>
                <w14:ligatures w14:val="none"/>
              </w:rPr>
              <w:br/>
              <w:t xml:space="preserve">NS82NW 2 831 284.  </w:t>
            </w:r>
            <w:r w:rsidRPr="008D5A5A">
              <w:rPr>
                <w:rFonts w:ascii="Calibri" w:eastAsia="Times New Roman" w:hAnsi="Calibri" w:cs="Calibri"/>
                <w:color w:val="000000"/>
                <w:kern w:val="0"/>
                <w:sz w:val="22"/>
                <w:szCs w:val="22"/>
                <w:lang w:eastAsia="en-GB"/>
                <w14:ligatures w14:val="none"/>
              </w:rPr>
              <w:br/>
              <w:t xml:space="preserve"> </w:t>
            </w:r>
            <w:r w:rsidRPr="008D5A5A">
              <w:rPr>
                <w:rFonts w:ascii="Calibri" w:eastAsia="Times New Roman" w:hAnsi="Calibri" w:cs="Calibri"/>
                <w:color w:val="000000"/>
                <w:kern w:val="0"/>
                <w:sz w:val="22"/>
                <w:szCs w:val="22"/>
                <w:lang w:eastAsia="en-GB"/>
                <w14:ligatures w14:val="none"/>
              </w:rPr>
              <w:br/>
              <w:t>(NS 831 284) Close to the road line (of the Clyde-</w:t>
            </w:r>
            <w:proofErr w:type="spellStart"/>
            <w:r w:rsidRPr="008D5A5A">
              <w:rPr>
                <w:rFonts w:ascii="Calibri" w:eastAsia="Times New Roman" w:hAnsi="Calibri" w:cs="Calibri"/>
                <w:color w:val="000000"/>
                <w:kern w:val="0"/>
                <w:sz w:val="22"/>
                <w:szCs w:val="22"/>
                <w:lang w:eastAsia="en-GB"/>
                <w14:ligatures w14:val="none"/>
              </w:rPr>
              <w:t>Nith</w:t>
            </w:r>
            <w:proofErr w:type="spellEnd"/>
            <w:r w:rsidRPr="008D5A5A">
              <w:rPr>
                <w:rFonts w:ascii="Calibri" w:eastAsia="Times New Roman" w:hAnsi="Calibri" w:cs="Calibri"/>
                <w:color w:val="000000"/>
                <w:kern w:val="0"/>
                <w:sz w:val="22"/>
                <w:szCs w:val="22"/>
                <w:lang w:eastAsia="en-GB"/>
                <w14:ligatures w14:val="none"/>
              </w:rPr>
              <w:t xml:space="preserve"> Roman Road) at the highest point of a low local ridge is a rectangular earthwork, enclosed by a single ditch and outer bank interrupted at an entrance in W just N </w:t>
            </w:r>
            <w:r w:rsidRPr="008D5A5A">
              <w:rPr>
                <w:rFonts w:ascii="Calibri" w:eastAsia="Times New Roman" w:hAnsi="Calibri" w:cs="Calibri"/>
                <w:color w:val="000000"/>
                <w:kern w:val="0"/>
                <w:sz w:val="22"/>
                <w:szCs w:val="22"/>
                <w:lang w:eastAsia="en-GB"/>
                <w14:ligatures w14:val="none"/>
              </w:rPr>
              <w:br/>
              <w:t>This feature may represent the remains of a hut circle, or a shieling, or perhaps a sheepfold.  If this should prove to be a hut circle, with contemporary field banks surviving in association, then it is likely to be of national importance.  The extent of</w:t>
            </w:r>
          </w:p>
        </w:tc>
      </w:tr>
      <w:tr w:rsidR="008D5A5A" w:rsidRPr="008D5A5A" w14:paraId="13FFAC0A" w14:textId="77777777" w:rsidTr="008D5A5A">
        <w:trPr>
          <w:trHeight w:val="31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787F06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116</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251F2D50" w14:textId="5B588B71"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Shiel Burn</w:t>
            </w:r>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381A13E1" w14:textId="0AD9E043"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Nsr</w:t>
            </w:r>
            <w:proofErr w:type="spellEnd"/>
            <w:r w:rsidRPr="008D5A5A">
              <w:rPr>
                <w:rFonts w:ascii="Calibri" w:eastAsia="Times New Roman" w:hAnsi="Calibri" w:cs="Calibri"/>
                <w:color w:val="000000"/>
                <w:kern w:val="0"/>
                <w:sz w:val="22"/>
                <w:szCs w:val="22"/>
                <w:lang w:eastAsia="en-GB"/>
                <w14:ligatures w14:val="none"/>
              </w:rPr>
              <w:t xml:space="preserve"> V</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5B7972F5"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10064</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5D3C012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6204774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060B748"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hideMark/>
          </w:tcPr>
          <w:p w14:paraId="796432D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WoSASPIN</w:t>
            </w:r>
            <w:proofErr w:type="spellEnd"/>
            <w:r w:rsidRPr="008D5A5A">
              <w:rPr>
                <w:rFonts w:ascii="Calibri" w:eastAsia="Times New Roman" w:hAnsi="Calibri" w:cs="Calibri"/>
                <w:color w:val="000000"/>
                <w:kern w:val="0"/>
                <w:sz w:val="22"/>
                <w:szCs w:val="22"/>
                <w:lang w:eastAsia="en-GB"/>
                <w14:ligatures w14:val="none"/>
              </w:rPr>
              <w:t xml:space="preserve"> 10064</w:t>
            </w:r>
            <w:r w:rsidRPr="008D5A5A">
              <w:rPr>
                <w:rFonts w:ascii="Calibri" w:eastAsia="Times New Roman" w:hAnsi="Calibri" w:cs="Calibri"/>
                <w:color w:val="000000"/>
                <w:kern w:val="0"/>
                <w:sz w:val="22"/>
                <w:szCs w:val="22"/>
                <w:lang w:eastAsia="en-GB"/>
                <w14:ligatures w14:val="none"/>
              </w:rPr>
              <w:br/>
            </w:r>
            <w:r w:rsidRPr="008D5A5A">
              <w:rPr>
                <w:rFonts w:ascii="Calibri" w:eastAsia="Times New Roman" w:hAnsi="Calibri" w:cs="Calibri"/>
                <w:color w:val="000000"/>
                <w:kern w:val="0"/>
                <w:sz w:val="22"/>
                <w:szCs w:val="22"/>
                <w:lang w:eastAsia="en-GB"/>
                <w14:ligatures w14:val="none"/>
              </w:rPr>
              <w:br/>
              <w:t>On the S bank of the Shiel Burn, close to the crossing point of a major stone boundary dyke and an earlier turf dyke, is an overgrown circular turf enclosure, 9.5m x 9.2m with walls 2.5m-2.7m thick.</w:t>
            </w:r>
            <w:r w:rsidRPr="008D5A5A">
              <w:rPr>
                <w:rFonts w:ascii="Calibri" w:eastAsia="Times New Roman" w:hAnsi="Calibri" w:cs="Calibri"/>
                <w:color w:val="000000"/>
                <w:kern w:val="0"/>
                <w:sz w:val="22"/>
                <w:szCs w:val="22"/>
                <w:lang w:eastAsia="en-GB"/>
                <w14:ligatures w14:val="none"/>
              </w:rPr>
              <w:br/>
              <w:t>F Newall and W Lonie 1972</w:t>
            </w:r>
            <w:r w:rsidRPr="008D5A5A">
              <w:rPr>
                <w:rFonts w:ascii="Calibri" w:eastAsia="Times New Roman" w:hAnsi="Calibri" w:cs="Calibri"/>
                <w:color w:val="000000"/>
                <w:kern w:val="0"/>
                <w:sz w:val="22"/>
                <w:szCs w:val="22"/>
                <w:lang w:eastAsia="en-GB"/>
                <w14:ligatures w14:val="none"/>
              </w:rPr>
              <w:br/>
            </w:r>
            <w:r w:rsidRPr="008D5A5A">
              <w:rPr>
                <w:rFonts w:ascii="Calibri" w:eastAsia="Times New Roman" w:hAnsi="Calibri" w:cs="Calibri"/>
                <w:color w:val="000000"/>
                <w:kern w:val="0"/>
                <w:sz w:val="22"/>
                <w:szCs w:val="22"/>
                <w:lang w:eastAsia="en-GB"/>
                <w14:ligatures w14:val="none"/>
              </w:rPr>
              <w:br/>
              <w:t>NS 8299 2659.</w:t>
            </w:r>
            <w:r w:rsidRPr="008D5A5A">
              <w:rPr>
                <w:rFonts w:ascii="Calibri" w:eastAsia="Times New Roman" w:hAnsi="Calibri" w:cs="Calibri"/>
                <w:color w:val="000000"/>
                <w:kern w:val="0"/>
                <w:sz w:val="22"/>
                <w:szCs w:val="22"/>
                <w:lang w:eastAsia="en-GB"/>
                <w14:ligatures w14:val="none"/>
              </w:rPr>
              <w:br/>
              <w:t xml:space="preserve">A visit is required in order to assess the classification of this site.  If it seems likely to represent the remains of a hut circle with possible contemporary field banks, then scheduling will surely be appropriate.  The extent of the field bank is </w:t>
            </w:r>
            <w:proofErr w:type="spellStart"/>
            <w:r w:rsidRPr="008D5A5A">
              <w:rPr>
                <w:rFonts w:ascii="Calibri" w:eastAsia="Times New Roman" w:hAnsi="Calibri" w:cs="Calibri"/>
                <w:color w:val="000000"/>
                <w:kern w:val="0"/>
                <w:sz w:val="22"/>
                <w:szCs w:val="22"/>
                <w:lang w:eastAsia="en-GB"/>
                <w14:ligatures w14:val="none"/>
              </w:rPr>
              <w:t>unkno</w:t>
            </w:r>
            <w:proofErr w:type="spellEnd"/>
          </w:p>
        </w:tc>
      </w:tr>
      <w:tr w:rsidR="008D5A5A" w:rsidRPr="008D5A5A" w14:paraId="0D0C16DB" w14:textId="77777777" w:rsidTr="008D5A5A">
        <w:trPr>
          <w:trHeight w:val="310"/>
          <w:jc w:val="center"/>
        </w:trPr>
        <w:tc>
          <w:tcPr>
            <w:tcW w:w="1198" w:type="dxa"/>
            <w:tcBorders>
              <w:top w:val="single" w:sz="4" w:space="0" w:color="auto"/>
              <w:left w:val="single" w:sz="4" w:space="0" w:color="auto"/>
              <w:bottom w:val="single" w:sz="4" w:space="0" w:color="auto"/>
              <w:right w:val="single" w:sz="4" w:space="0" w:color="auto"/>
            </w:tcBorders>
            <w:noWrap/>
            <w:hideMark/>
          </w:tcPr>
          <w:p w14:paraId="5277C330"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117</w:t>
            </w:r>
          </w:p>
        </w:tc>
        <w:tc>
          <w:tcPr>
            <w:tcW w:w="2347" w:type="dxa"/>
            <w:tcBorders>
              <w:top w:val="single" w:sz="4" w:space="0" w:color="auto"/>
              <w:left w:val="single" w:sz="4" w:space="0" w:color="auto"/>
              <w:bottom w:val="single" w:sz="4" w:space="0" w:color="auto"/>
              <w:right w:val="single" w:sz="4" w:space="0" w:color="auto"/>
            </w:tcBorders>
            <w:noWrap/>
            <w:hideMark/>
          </w:tcPr>
          <w:p w14:paraId="5787F42F" w14:textId="2D05A54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Arkney</w:t>
            </w:r>
            <w:proofErr w:type="spellEnd"/>
            <w:r w:rsidRPr="008D5A5A">
              <w:rPr>
                <w:rFonts w:ascii="Calibri" w:eastAsia="Times New Roman" w:hAnsi="Calibri" w:cs="Calibri"/>
                <w:color w:val="000000"/>
                <w:kern w:val="0"/>
                <w:sz w:val="22"/>
                <w:szCs w:val="22"/>
                <w:lang w:eastAsia="en-GB"/>
                <w14:ligatures w14:val="none"/>
              </w:rPr>
              <w:t xml:space="preserve"> Hill</w:t>
            </w:r>
          </w:p>
        </w:tc>
        <w:tc>
          <w:tcPr>
            <w:tcW w:w="1652" w:type="dxa"/>
            <w:tcBorders>
              <w:top w:val="single" w:sz="4" w:space="0" w:color="auto"/>
              <w:left w:val="single" w:sz="4" w:space="0" w:color="auto"/>
              <w:bottom w:val="single" w:sz="4" w:space="0" w:color="auto"/>
              <w:right w:val="single" w:sz="4" w:space="0" w:color="auto"/>
            </w:tcBorders>
            <w:noWrap/>
            <w:hideMark/>
          </w:tcPr>
          <w:p w14:paraId="15AF908F" w14:textId="4F94E7A0"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Nsr</w:t>
            </w:r>
            <w:proofErr w:type="spellEnd"/>
            <w:r w:rsidRPr="008D5A5A">
              <w:rPr>
                <w:rFonts w:ascii="Calibri" w:eastAsia="Times New Roman" w:hAnsi="Calibri" w:cs="Calibri"/>
                <w:color w:val="000000"/>
                <w:kern w:val="0"/>
                <w:sz w:val="22"/>
                <w:szCs w:val="22"/>
                <w:lang w:eastAsia="en-GB"/>
                <w14:ligatures w14:val="none"/>
              </w:rPr>
              <w:t xml:space="preserve"> V</w:t>
            </w:r>
          </w:p>
        </w:tc>
        <w:tc>
          <w:tcPr>
            <w:tcW w:w="1183" w:type="dxa"/>
            <w:tcBorders>
              <w:top w:val="single" w:sz="4" w:space="0" w:color="auto"/>
              <w:left w:val="single" w:sz="4" w:space="0" w:color="auto"/>
              <w:bottom w:val="single" w:sz="4" w:space="0" w:color="auto"/>
              <w:right w:val="single" w:sz="4" w:space="0" w:color="auto"/>
            </w:tcBorders>
            <w:noWrap/>
            <w:hideMark/>
          </w:tcPr>
          <w:p w14:paraId="0B497D7E"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10142</w:t>
            </w:r>
          </w:p>
        </w:tc>
        <w:tc>
          <w:tcPr>
            <w:tcW w:w="963" w:type="dxa"/>
            <w:tcBorders>
              <w:top w:val="single" w:sz="4" w:space="0" w:color="auto"/>
              <w:left w:val="single" w:sz="4" w:space="0" w:color="auto"/>
              <w:bottom w:val="single" w:sz="4" w:space="0" w:color="auto"/>
              <w:right w:val="single" w:sz="4" w:space="0" w:color="auto"/>
            </w:tcBorders>
            <w:noWrap/>
            <w:hideMark/>
          </w:tcPr>
          <w:p w14:paraId="1D5FFF73"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noWrap/>
            <w:hideMark/>
          </w:tcPr>
          <w:p w14:paraId="06D7ACDB"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noWrap/>
            <w:hideMark/>
          </w:tcPr>
          <w:p w14:paraId="1B0F0B6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hideMark/>
          </w:tcPr>
          <w:p w14:paraId="2B343619"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WoSASPIN</w:t>
            </w:r>
            <w:proofErr w:type="spellEnd"/>
            <w:r w:rsidRPr="008D5A5A">
              <w:rPr>
                <w:rFonts w:ascii="Calibri" w:eastAsia="Times New Roman" w:hAnsi="Calibri" w:cs="Calibri"/>
                <w:color w:val="000000"/>
                <w:kern w:val="0"/>
                <w:sz w:val="22"/>
                <w:szCs w:val="22"/>
                <w:lang w:eastAsia="en-GB"/>
                <w14:ligatures w14:val="none"/>
              </w:rPr>
              <w:t xml:space="preserve"> 10142</w:t>
            </w:r>
            <w:r w:rsidRPr="008D5A5A">
              <w:rPr>
                <w:rFonts w:ascii="Calibri" w:eastAsia="Times New Roman" w:hAnsi="Calibri" w:cs="Calibri"/>
                <w:color w:val="000000"/>
                <w:kern w:val="0"/>
                <w:sz w:val="22"/>
                <w:szCs w:val="22"/>
                <w:lang w:eastAsia="en-GB"/>
                <w14:ligatures w14:val="none"/>
              </w:rPr>
              <w:br/>
              <w:t xml:space="preserve">NS83SW 1 8056 3209.  </w:t>
            </w:r>
            <w:r w:rsidRPr="008D5A5A">
              <w:rPr>
                <w:rFonts w:ascii="Calibri" w:eastAsia="Times New Roman" w:hAnsi="Calibri" w:cs="Calibri"/>
                <w:color w:val="000000"/>
                <w:kern w:val="0"/>
                <w:sz w:val="22"/>
                <w:szCs w:val="22"/>
                <w:lang w:eastAsia="en-GB"/>
                <w14:ligatures w14:val="none"/>
              </w:rPr>
              <w:br/>
              <w:t xml:space="preserve"> </w:t>
            </w:r>
            <w:r w:rsidRPr="008D5A5A">
              <w:rPr>
                <w:rFonts w:ascii="Calibri" w:eastAsia="Times New Roman" w:hAnsi="Calibri" w:cs="Calibri"/>
                <w:color w:val="000000"/>
                <w:kern w:val="0"/>
                <w:sz w:val="22"/>
                <w:szCs w:val="22"/>
                <w:lang w:eastAsia="en-GB"/>
                <w14:ligatures w14:val="none"/>
              </w:rPr>
              <w:br/>
              <w:t xml:space="preserve">NS 8056 3209 On the gentle NE slopes of </w:t>
            </w:r>
            <w:proofErr w:type="spellStart"/>
            <w:r w:rsidRPr="008D5A5A">
              <w:rPr>
                <w:rFonts w:ascii="Calibri" w:eastAsia="Times New Roman" w:hAnsi="Calibri" w:cs="Calibri"/>
                <w:color w:val="000000"/>
                <w:kern w:val="0"/>
                <w:sz w:val="22"/>
                <w:szCs w:val="22"/>
                <w:lang w:eastAsia="en-GB"/>
                <w14:ligatures w14:val="none"/>
              </w:rPr>
              <w:t>Arkney</w:t>
            </w:r>
            <w:proofErr w:type="spellEnd"/>
            <w:r w:rsidRPr="008D5A5A">
              <w:rPr>
                <w:rFonts w:ascii="Calibri" w:eastAsia="Times New Roman" w:hAnsi="Calibri" w:cs="Calibri"/>
                <w:color w:val="000000"/>
                <w:kern w:val="0"/>
                <w:sz w:val="22"/>
                <w:szCs w:val="22"/>
                <w:lang w:eastAsia="en-GB"/>
                <w14:ligatures w14:val="none"/>
              </w:rPr>
              <w:t xml:space="preserve"> Hill c 1050m south of </w:t>
            </w:r>
            <w:proofErr w:type="spellStart"/>
            <w:r w:rsidRPr="008D5A5A">
              <w:rPr>
                <w:rFonts w:ascii="Calibri" w:eastAsia="Times New Roman" w:hAnsi="Calibri" w:cs="Calibri"/>
                <w:color w:val="000000"/>
                <w:kern w:val="0"/>
                <w:sz w:val="22"/>
                <w:szCs w:val="22"/>
                <w:lang w:eastAsia="en-GB"/>
                <w14:ligatures w14:val="none"/>
              </w:rPr>
              <w:t>Brackenside</w:t>
            </w:r>
            <w:proofErr w:type="spellEnd"/>
            <w:r w:rsidRPr="008D5A5A">
              <w:rPr>
                <w:rFonts w:ascii="Calibri" w:eastAsia="Times New Roman" w:hAnsi="Calibri" w:cs="Calibri"/>
                <w:color w:val="000000"/>
                <w:kern w:val="0"/>
                <w:sz w:val="22"/>
                <w:szCs w:val="22"/>
                <w:lang w:eastAsia="en-GB"/>
                <w14:ligatures w14:val="none"/>
              </w:rPr>
              <w:t>, and at a height of 1000' OD is a large circular enclosure. It is formed by an earth and stone bank, 2.8m wide by 0.4m high and measure</w:t>
            </w:r>
            <w:r w:rsidRPr="008D5A5A">
              <w:rPr>
                <w:rFonts w:ascii="Calibri" w:eastAsia="Times New Roman" w:hAnsi="Calibri" w:cs="Calibri"/>
                <w:color w:val="000000"/>
                <w:kern w:val="0"/>
                <w:sz w:val="22"/>
                <w:szCs w:val="22"/>
                <w:lang w:eastAsia="en-GB"/>
                <w14:ligatures w14:val="none"/>
              </w:rPr>
              <w:br/>
              <w:t>The site comprises a circular enclosure, defined by a bank measuring 2.8m in width and 0.4m in height, and an internal ditch measuring 1.5m in width.  A break in the east may be an entrance. The enclosure is 27.5m in diameter, and the interior is 'disturb</w:t>
            </w:r>
          </w:p>
        </w:tc>
      </w:tr>
      <w:tr w:rsidR="008D5A5A" w:rsidRPr="008D5A5A" w14:paraId="79FC41CD" w14:textId="77777777" w:rsidTr="008D5A5A">
        <w:trPr>
          <w:trHeight w:val="310"/>
          <w:jc w:val="center"/>
        </w:trPr>
        <w:tc>
          <w:tcPr>
            <w:tcW w:w="1198" w:type="dxa"/>
            <w:tcBorders>
              <w:top w:val="single" w:sz="4" w:space="0" w:color="auto"/>
              <w:left w:val="single" w:sz="4" w:space="0" w:color="auto"/>
              <w:bottom w:val="single" w:sz="4" w:space="0" w:color="auto"/>
              <w:right w:val="single" w:sz="4" w:space="0" w:color="auto"/>
            </w:tcBorders>
            <w:shd w:val="clear" w:color="000000" w:fill="D6DFE9"/>
            <w:noWrap/>
            <w:hideMark/>
          </w:tcPr>
          <w:p w14:paraId="23D584C2"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118</w:t>
            </w:r>
          </w:p>
        </w:tc>
        <w:tc>
          <w:tcPr>
            <w:tcW w:w="2347" w:type="dxa"/>
            <w:tcBorders>
              <w:top w:val="single" w:sz="4" w:space="0" w:color="auto"/>
              <w:left w:val="single" w:sz="4" w:space="0" w:color="auto"/>
              <w:bottom w:val="single" w:sz="4" w:space="0" w:color="auto"/>
              <w:right w:val="single" w:sz="4" w:space="0" w:color="auto"/>
            </w:tcBorders>
            <w:shd w:val="clear" w:color="000000" w:fill="D6DFE9"/>
            <w:noWrap/>
            <w:hideMark/>
          </w:tcPr>
          <w:p w14:paraId="5152DEF7"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Crossflat</w:t>
            </w:r>
            <w:proofErr w:type="spellEnd"/>
          </w:p>
        </w:tc>
        <w:tc>
          <w:tcPr>
            <w:tcW w:w="1652" w:type="dxa"/>
            <w:tcBorders>
              <w:top w:val="single" w:sz="4" w:space="0" w:color="auto"/>
              <w:left w:val="single" w:sz="4" w:space="0" w:color="auto"/>
              <w:bottom w:val="single" w:sz="4" w:space="0" w:color="auto"/>
              <w:right w:val="single" w:sz="4" w:space="0" w:color="auto"/>
            </w:tcBorders>
            <w:shd w:val="clear" w:color="000000" w:fill="D6DFE9"/>
            <w:noWrap/>
            <w:hideMark/>
          </w:tcPr>
          <w:p w14:paraId="7340976C" w14:textId="34DF9E4E"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Nsr</w:t>
            </w:r>
            <w:proofErr w:type="spellEnd"/>
            <w:r w:rsidRPr="008D5A5A">
              <w:rPr>
                <w:rFonts w:ascii="Calibri" w:eastAsia="Times New Roman" w:hAnsi="Calibri" w:cs="Calibri"/>
                <w:color w:val="000000"/>
                <w:kern w:val="0"/>
                <w:sz w:val="22"/>
                <w:szCs w:val="22"/>
                <w:lang w:eastAsia="en-GB"/>
                <w14:ligatures w14:val="none"/>
              </w:rPr>
              <w:t xml:space="preserve"> V</w:t>
            </w:r>
          </w:p>
        </w:tc>
        <w:tc>
          <w:tcPr>
            <w:tcW w:w="1183" w:type="dxa"/>
            <w:tcBorders>
              <w:top w:val="single" w:sz="4" w:space="0" w:color="auto"/>
              <w:left w:val="single" w:sz="4" w:space="0" w:color="auto"/>
              <w:bottom w:val="single" w:sz="4" w:space="0" w:color="auto"/>
              <w:right w:val="single" w:sz="4" w:space="0" w:color="auto"/>
            </w:tcBorders>
            <w:shd w:val="clear" w:color="000000" w:fill="D6DFE9"/>
            <w:noWrap/>
            <w:hideMark/>
          </w:tcPr>
          <w:p w14:paraId="0FFE0771"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12958</w:t>
            </w:r>
          </w:p>
        </w:tc>
        <w:tc>
          <w:tcPr>
            <w:tcW w:w="963" w:type="dxa"/>
            <w:tcBorders>
              <w:top w:val="single" w:sz="4" w:space="0" w:color="auto"/>
              <w:left w:val="single" w:sz="4" w:space="0" w:color="auto"/>
              <w:bottom w:val="single" w:sz="4" w:space="0" w:color="auto"/>
              <w:right w:val="single" w:sz="4" w:space="0" w:color="auto"/>
            </w:tcBorders>
            <w:shd w:val="clear" w:color="000000" w:fill="D6DFE9"/>
            <w:noWrap/>
            <w:hideMark/>
          </w:tcPr>
          <w:p w14:paraId="1F70419C"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r w:rsidRPr="008D5A5A">
              <w:rPr>
                <w:rFonts w:ascii="Calibri" w:eastAsia="Times New Roman" w:hAnsi="Calibri" w:cs="Calibri"/>
                <w:color w:val="000000"/>
                <w:kern w:val="0"/>
                <w:sz w:val="22"/>
                <w:szCs w:val="22"/>
                <w:lang w:eastAsia="en-GB"/>
                <w14:ligatures w14:val="none"/>
              </w:rPr>
              <w:t>5km</w:t>
            </w:r>
          </w:p>
        </w:tc>
        <w:tc>
          <w:tcPr>
            <w:tcW w:w="1403" w:type="dxa"/>
            <w:tcBorders>
              <w:top w:val="single" w:sz="4" w:space="0" w:color="auto"/>
              <w:left w:val="single" w:sz="4" w:space="0" w:color="auto"/>
              <w:bottom w:val="single" w:sz="4" w:space="0" w:color="auto"/>
              <w:right w:val="single" w:sz="4" w:space="0" w:color="auto"/>
            </w:tcBorders>
            <w:shd w:val="clear" w:color="000000" w:fill="D6DFE9"/>
            <w:noWrap/>
            <w:hideMark/>
          </w:tcPr>
          <w:p w14:paraId="3091C30F"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
        </w:tc>
        <w:tc>
          <w:tcPr>
            <w:tcW w:w="815" w:type="dxa"/>
            <w:tcBorders>
              <w:top w:val="single" w:sz="4" w:space="0" w:color="auto"/>
              <w:left w:val="single" w:sz="4" w:space="0" w:color="auto"/>
              <w:bottom w:val="single" w:sz="4" w:space="0" w:color="auto"/>
              <w:right w:val="single" w:sz="4" w:space="0" w:color="auto"/>
            </w:tcBorders>
            <w:shd w:val="clear" w:color="000000" w:fill="D6DFE9"/>
            <w:noWrap/>
            <w:hideMark/>
          </w:tcPr>
          <w:p w14:paraId="62F4D191" w14:textId="77777777" w:rsidR="008D5A5A" w:rsidRPr="008D5A5A" w:rsidRDefault="008D5A5A" w:rsidP="008D5A5A">
            <w:pPr>
              <w:spacing w:after="0" w:line="240" w:lineRule="auto"/>
              <w:jc w:val="center"/>
              <w:rPr>
                <w:rFonts w:ascii="Times New Roman" w:eastAsia="Times New Roman" w:hAnsi="Times New Roman" w:cs="Times New Roman"/>
                <w:kern w:val="0"/>
                <w:sz w:val="20"/>
                <w:szCs w:val="20"/>
                <w:lang w:eastAsia="en-GB"/>
                <w14:ligatures w14:val="none"/>
              </w:rPr>
            </w:pPr>
          </w:p>
        </w:tc>
        <w:tc>
          <w:tcPr>
            <w:tcW w:w="5806" w:type="dxa"/>
            <w:tcBorders>
              <w:top w:val="single" w:sz="4" w:space="0" w:color="auto"/>
              <w:left w:val="single" w:sz="4" w:space="0" w:color="auto"/>
              <w:bottom w:val="single" w:sz="4" w:space="0" w:color="auto"/>
              <w:right w:val="single" w:sz="4" w:space="0" w:color="auto"/>
            </w:tcBorders>
            <w:shd w:val="clear" w:color="000000" w:fill="D6DFE9"/>
            <w:hideMark/>
          </w:tcPr>
          <w:p w14:paraId="65188D94" w14:textId="77777777" w:rsidR="008D5A5A" w:rsidRPr="008D5A5A" w:rsidRDefault="008D5A5A" w:rsidP="008D5A5A">
            <w:pPr>
              <w:spacing w:after="0" w:line="240" w:lineRule="auto"/>
              <w:jc w:val="center"/>
              <w:rPr>
                <w:rFonts w:ascii="Calibri" w:eastAsia="Times New Roman" w:hAnsi="Calibri" w:cs="Calibri"/>
                <w:color w:val="000000"/>
                <w:kern w:val="0"/>
                <w:sz w:val="22"/>
                <w:szCs w:val="22"/>
                <w:lang w:eastAsia="en-GB"/>
                <w14:ligatures w14:val="none"/>
              </w:rPr>
            </w:pPr>
            <w:proofErr w:type="spellStart"/>
            <w:r w:rsidRPr="008D5A5A">
              <w:rPr>
                <w:rFonts w:ascii="Calibri" w:eastAsia="Times New Roman" w:hAnsi="Calibri" w:cs="Calibri"/>
                <w:color w:val="000000"/>
                <w:kern w:val="0"/>
                <w:sz w:val="22"/>
                <w:szCs w:val="22"/>
                <w:lang w:eastAsia="en-GB"/>
                <w14:ligatures w14:val="none"/>
              </w:rPr>
              <w:t>WoSASPIN</w:t>
            </w:r>
            <w:proofErr w:type="spellEnd"/>
            <w:r w:rsidRPr="008D5A5A">
              <w:rPr>
                <w:rFonts w:ascii="Calibri" w:eastAsia="Times New Roman" w:hAnsi="Calibri" w:cs="Calibri"/>
                <w:color w:val="000000"/>
                <w:kern w:val="0"/>
                <w:sz w:val="22"/>
                <w:szCs w:val="22"/>
                <w:lang w:eastAsia="en-GB"/>
                <w14:ligatures w14:val="none"/>
              </w:rPr>
              <w:t xml:space="preserve"> 12958</w:t>
            </w:r>
            <w:r w:rsidRPr="008D5A5A">
              <w:rPr>
                <w:rFonts w:ascii="Calibri" w:eastAsia="Times New Roman" w:hAnsi="Calibri" w:cs="Calibri"/>
                <w:color w:val="000000"/>
                <w:kern w:val="0"/>
                <w:sz w:val="22"/>
                <w:szCs w:val="22"/>
                <w:lang w:eastAsia="en-GB"/>
                <w14:ligatures w14:val="none"/>
              </w:rPr>
              <w:br/>
            </w:r>
            <w:r w:rsidRPr="008D5A5A">
              <w:rPr>
                <w:rFonts w:ascii="Calibri" w:eastAsia="Times New Roman" w:hAnsi="Calibri" w:cs="Calibri"/>
                <w:color w:val="000000"/>
                <w:kern w:val="0"/>
                <w:sz w:val="22"/>
                <w:szCs w:val="22"/>
                <w:lang w:eastAsia="en-GB"/>
                <w14:ligatures w14:val="none"/>
              </w:rPr>
              <w:br/>
              <w:t>Centred NS 7097 2741</w:t>
            </w:r>
            <w:r w:rsidRPr="008D5A5A">
              <w:rPr>
                <w:rFonts w:ascii="Calibri" w:eastAsia="Times New Roman" w:hAnsi="Calibri" w:cs="Calibri"/>
                <w:color w:val="000000"/>
                <w:kern w:val="0"/>
                <w:sz w:val="22"/>
                <w:szCs w:val="22"/>
                <w:lang w:eastAsia="en-GB"/>
                <w14:ligatures w14:val="none"/>
              </w:rPr>
              <w:br/>
              <w:t xml:space="preserve">The remains of this mine are situated some 100m to the E of </w:t>
            </w:r>
            <w:proofErr w:type="spellStart"/>
            <w:r w:rsidRPr="008D5A5A">
              <w:rPr>
                <w:rFonts w:ascii="Calibri" w:eastAsia="Times New Roman" w:hAnsi="Calibri" w:cs="Calibri"/>
                <w:color w:val="000000"/>
                <w:kern w:val="0"/>
                <w:sz w:val="22"/>
                <w:szCs w:val="22"/>
                <w:lang w:eastAsia="en-GB"/>
                <w14:ligatures w14:val="none"/>
              </w:rPr>
              <w:t>Crossflat</w:t>
            </w:r>
            <w:proofErr w:type="spellEnd"/>
            <w:r w:rsidRPr="008D5A5A">
              <w:rPr>
                <w:rFonts w:ascii="Calibri" w:eastAsia="Times New Roman" w:hAnsi="Calibri" w:cs="Calibri"/>
                <w:color w:val="000000"/>
                <w:kern w:val="0"/>
                <w:sz w:val="22"/>
                <w:szCs w:val="22"/>
                <w:lang w:eastAsia="en-GB"/>
                <w14:ligatures w14:val="none"/>
              </w:rPr>
              <w:t xml:space="preserve"> Farm, immediately to the N of the track which runs between the farm and </w:t>
            </w:r>
            <w:proofErr w:type="spellStart"/>
            <w:r w:rsidRPr="008D5A5A">
              <w:rPr>
                <w:rFonts w:ascii="Calibri" w:eastAsia="Times New Roman" w:hAnsi="Calibri" w:cs="Calibri"/>
                <w:color w:val="000000"/>
                <w:kern w:val="0"/>
                <w:sz w:val="22"/>
                <w:szCs w:val="22"/>
                <w:lang w:eastAsia="en-GB"/>
                <w14:ligatures w14:val="none"/>
              </w:rPr>
              <w:t>Longlandhead</w:t>
            </w:r>
            <w:proofErr w:type="spellEnd"/>
            <w:r w:rsidRPr="008D5A5A">
              <w:rPr>
                <w:rFonts w:ascii="Calibri" w:eastAsia="Times New Roman" w:hAnsi="Calibri" w:cs="Calibri"/>
                <w:color w:val="000000"/>
                <w:kern w:val="0"/>
                <w:sz w:val="22"/>
                <w:szCs w:val="22"/>
                <w:lang w:eastAsia="en-GB"/>
                <w14:ligatures w14:val="none"/>
              </w:rPr>
              <w:t xml:space="preserve">.  The position of the mine is now indicated by its spoil </w:t>
            </w:r>
            <w:proofErr w:type="spellStart"/>
            <w:r w:rsidRPr="008D5A5A">
              <w:rPr>
                <w:rFonts w:ascii="Calibri" w:eastAsia="Times New Roman" w:hAnsi="Calibri" w:cs="Calibri"/>
                <w:color w:val="000000"/>
                <w:kern w:val="0"/>
                <w:sz w:val="22"/>
                <w:szCs w:val="22"/>
                <w:lang w:eastAsia="en-GB"/>
                <w14:ligatures w14:val="none"/>
              </w:rPr>
              <w:t>bing</w:t>
            </w:r>
            <w:proofErr w:type="spellEnd"/>
            <w:r w:rsidRPr="008D5A5A">
              <w:rPr>
                <w:rFonts w:ascii="Calibri" w:eastAsia="Times New Roman" w:hAnsi="Calibri" w:cs="Calibri"/>
                <w:color w:val="000000"/>
                <w:kern w:val="0"/>
                <w:sz w:val="22"/>
                <w:szCs w:val="22"/>
                <w:lang w:eastAsia="en-GB"/>
                <w14:ligatures w14:val="none"/>
              </w:rPr>
              <w:t xml:space="preserve">, </w:t>
            </w:r>
            <w:r w:rsidRPr="008D5A5A">
              <w:rPr>
                <w:rFonts w:ascii="Calibri" w:eastAsia="Times New Roman" w:hAnsi="Calibri" w:cs="Calibri"/>
                <w:color w:val="000000"/>
                <w:kern w:val="0"/>
                <w:sz w:val="22"/>
                <w:szCs w:val="22"/>
                <w:lang w:eastAsia="en-GB"/>
                <w14:ligatures w14:val="none"/>
              </w:rPr>
              <w:br/>
              <w:t>Mining took place here between 1856 and 1896.  An inclined plane survives, linking the mine with either the mineral railway or the canal, but it is uncertain as to whether or not the survival of this feature is of sufficient importance to allow scheduling</w:t>
            </w:r>
          </w:p>
        </w:tc>
      </w:tr>
    </w:tbl>
    <w:p w14:paraId="363E3E53" w14:textId="77777777" w:rsidR="008D5A5A" w:rsidRPr="008D5A5A" w:rsidRDefault="008D5A5A">
      <w:pPr>
        <w:rPr>
          <w:b/>
          <w:bCs/>
        </w:rPr>
      </w:pPr>
    </w:p>
    <w:sectPr w:rsidR="008D5A5A" w:rsidRPr="008D5A5A" w:rsidSect="008D5A5A">
      <w:footerReference w:type="even" r:id="rId11"/>
      <w:footerReference w:type="default" r:id="rId12"/>
      <w:foot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DBC1" w14:textId="77777777" w:rsidR="0094501E" w:rsidRDefault="0094501E" w:rsidP="00F15AE7">
      <w:pPr>
        <w:spacing w:after="0" w:line="240" w:lineRule="auto"/>
      </w:pPr>
      <w:r>
        <w:separator/>
      </w:r>
    </w:p>
  </w:endnote>
  <w:endnote w:type="continuationSeparator" w:id="0">
    <w:p w14:paraId="03CA967B" w14:textId="77777777" w:rsidR="0094501E" w:rsidRDefault="0094501E" w:rsidP="00F15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9CDF" w14:textId="7213E99C" w:rsidR="00F15AE7" w:rsidRDefault="00F15AE7">
    <w:pPr>
      <w:pStyle w:val="Footer"/>
    </w:pPr>
    <w:r>
      <w:rPr>
        <w:noProof/>
      </w:rPr>
      <mc:AlternateContent>
        <mc:Choice Requires="wps">
          <w:drawing>
            <wp:anchor distT="0" distB="0" distL="0" distR="0" simplePos="0" relativeHeight="251659264" behindDoc="0" locked="0" layoutInCell="1" allowOverlap="1" wp14:anchorId="00F605A8" wp14:editId="459A5EA6">
              <wp:simplePos x="635" y="635"/>
              <wp:positionH relativeFrom="page">
                <wp:align>center</wp:align>
              </wp:positionH>
              <wp:positionV relativeFrom="page">
                <wp:align>bottom</wp:align>
              </wp:positionV>
              <wp:extent cx="495300" cy="323850"/>
              <wp:effectExtent l="0" t="0" r="0" b="0"/>
              <wp:wrapNone/>
              <wp:docPr id="2032886213"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5300" cy="323850"/>
                      </a:xfrm>
                      <a:prstGeom prst="rect">
                        <a:avLst/>
                      </a:prstGeom>
                      <a:noFill/>
                      <a:ln>
                        <a:noFill/>
                      </a:ln>
                    </wps:spPr>
                    <wps:txbx>
                      <w:txbxContent>
                        <w:p w14:paraId="33A92712" w14:textId="7B4C9FC6" w:rsidR="00F15AE7" w:rsidRPr="00F15AE7" w:rsidRDefault="00F15AE7" w:rsidP="00F15AE7">
                          <w:pPr>
                            <w:spacing w:after="0"/>
                            <w:rPr>
                              <w:rFonts w:ascii="Verdana" w:eastAsia="Verdana" w:hAnsi="Verdana" w:cs="Verdana"/>
                              <w:noProof/>
                              <w:color w:val="000000"/>
                              <w:sz w:val="14"/>
                              <w:szCs w:val="14"/>
                            </w:rPr>
                          </w:pPr>
                          <w:r w:rsidRPr="00F15AE7">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F605A8" id="_x0000_t202" coordsize="21600,21600" o:spt="202" path="m,l,21600r21600,l21600,xe">
              <v:stroke joinstyle="miter"/>
              <v:path gradientshapeok="t" o:connecttype="rect"/>
            </v:shapetype>
            <v:shape id="Text Box 2" o:spid="_x0000_s1026" type="#_x0000_t202" alt="Confidential" style="position:absolute;margin-left:0;margin-top:0;width:39pt;height:25.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" filled="f" stroked="f">
              <v:fill o:detectmouseclick="t"/>
              <v:textbox style="mso-fit-shape-to-text:t" inset="0,0,0,15pt">
                <w:txbxContent>
                  <w:p w14:paraId="33A92712" w14:textId="7B4C9FC6" w:rsidR="00F15AE7" w:rsidRPr="00F15AE7" w:rsidRDefault="00F15AE7" w:rsidP="00F15AE7">
                    <w:pPr>
                      <w:spacing w:after="0"/>
                      <w:rPr>
                        <w:rFonts w:ascii="Verdana" w:eastAsia="Verdana" w:hAnsi="Verdana" w:cs="Verdana"/>
                        <w:noProof/>
                        <w:color w:val="000000"/>
                        <w:sz w:val="14"/>
                        <w:szCs w:val="14"/>
                      </w:rPr>
                    </w:pPr>
                    <w:r w:rsidRPr="00F15AE7">
                      <w:rPr>
                        <w:rFonts w:ascii="Verdana" w:eastAsia="Verdana" w:hAnsi="Verdana" w:cs="Verdana"/>
                        <w:noProof/>
                        <w:color w:val="000000"/>
                        <w:sz w:val="14"/>
                        <w:szCs w:val="1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0A27" w14:textId="4FFFC87E" w:rsidR="00F15AE7" w:rsidRDefault="00F15AE7">
    <w:pPr>
      <w:pStyle w:val="Footer"/>
    </w:pPr>
    <w:r>
      <w:rPr>
        <w:noProof/>
      </w:rPr>
      <mc:AlternateContent>
        <mc:Choice Requires="wps">
          <w:drawing>
            <wp:anchor distT="0" distB="0" distL="0" distR="0" simplePos="0" relativeHeight="251660288" behindDoc="0" locked="0" layoutInCell="1" allowOverlap="1" wp14:anchorId="22BB748C" wp14:editId="1DFB8A36">
              <wp:simplePos x="635" y="635"/>
              <wp:positionH relativeFrom="page">
                <wp:align>center</wp:align>
              </wp:positionH>
              <wp:positionV relativeFrom="page">
                <wp:align>bottom</wp:align>
              </wp:positionV>
              <wp:extent cx="495300" cy="323850"/>
              <wp:effectExtent l="0" t="0" r="0" b="0"/>
              <wp:wrapNone/>
              <wp:docPr id="1510240719"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5300" cy="323850"/>
                      </a:xfrm>
                      <a:prstGeom prst="rect">
                        <a:avLst/>
                      </a:prstGeom>
                      <a:noFill/>
                      <a:ln>
                        <a:noFill/>
                      </a:ln>
                    </wps:spPr>
                    <wps:txbx>
                      <w:txbxContent>
                        <w:p w14:paraId="496EA37E" w14:textId="3482EE45" w:rsidR="00F15AE7" w:rsidRPr="00F15AE7" w:rsidRDefault="00F15AE7" w:rsidP="00F15AE7">
                          <w:pPr>
                            <w:spacing w:after="0"/>
                            <w:rPr>
                              <w:rFonts w:ascii="Verdana" w:eastAsia="Verdana" w:hAnsi="Verdana" w:cs="Verdana"/>
                              <w:noProof/>
                              <w:color w:val="000000"/>
                              <w:sz w:val="14"/>
                              <w:szCs w:val="14"/>
                            </w:rPr>
                          </w:pPr>
                          <w:r w:rsidRPr="00F15AE7">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BB748C" id="_x0000_t202" coordsize="21600,21600" o:spt="202" path="m,l,21600r21600,l21600,xe">
              <v:stroke joinstyle="miter"/>
              <v:path gradientshapeok="t" o:connecttype="rect"/>
            </v:shapetype>
            <v:shape id="Text Box 3" o:spid="_x0000_s1027" type="#_x0000_t202" alt="Confidential" style="position:absolute;margin-left:0;margin-top:0;width:39pt;height:25.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" filled="f" stroked="f">
              <v:fill o:detectmouseclick="t"/>
              <v:textbox style="mso-fit-shape-to-text:t" inset="0,0,0,15pt">
                <w:txbxContent>
                  <w:p w14:paraId="496EA37E" w14:textId="3482EE45" w:rsidR="00F15AE7" w:rsidRPr="00F15AE7" w:rsidRDefault="00F15AE7" w:rsidP="00F15AE7">
                    <w:pPr>
                      <w:spacing w:after="0"/>
                      <w:rPr>
                        <w:rFonts w:ascii="Verdana" w:eastAsia="Verdana" w:hAnsi="Verdana" w:cs="Verdana"/>
                        <w:noProof/>
                        <w:color w:val="000000"/>
                        <w:sz w:val="14"/>
                        <w:szCs w:val="14"/>
                      </w:rPr>
                    </w:pPr>
                    <w:r w:rsidRPr="00F15AE7">
                      <w:rPr>
                        <w:rFonts w:ascii="Verdana" w:eastAsia="Verdana" w:hAnsi="Verdana" w:cs="Verdana"/>
                        <w:noProof/>
                        <w:color w:val="000000"/>
                        <w:sz w:val="14"/>
                        <w:szCs w:val="14"/>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F50D" w14:textId="39A95180" w:rsidR="00F15AE7" w:rsidRDefault="00F15AE7">
    <w:pPr>
      <w:pStyle w:val="Footer"/>
    </w:pPr>
    <w:r>
      <w:rPr>
        <w:noProof/>
      </w:rPr>
      <mc:AlternateContent>
        <mc:Choice Requires="wps">
          <w:drawing>
            <wp:anchor distT="0" distB="0" distL="0" distR="0" simplePos="0" relativeHeight="251658240" behindDoc="0" locked="0" layoutInCell="1" allowOverlap="1" wp14:anchorId="2FA863BB" wp14:editId="14BF0F89">
              <wp:simplePos x="635" y="635"/>
              <wp:positionH relativeFrom="page">
                <wp:align>center</wp:align>
              </wp:positionH>
              <wp:positionV relativeFrom="page">
                <wp:align>bottom</wp:align>
              </wp:positionV>
              <wp:extent cx="495300" cy="323850"/>
              <wp:effectExtent l="0" t="0" r="0" b="0"/>
              <wp:wrapNone/>
              <wp:docPr id="1520094468"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5300" cy="323850"/>
                      </a:xfrm>
                      <a:prstGeom prst="rect">
                        <a:avLst/>
                      </a:prstGeom>
                      <a:noFill/>
                      <a:ln>
                        <a:noFill/>
                      </a:ln>
                    </wps:spPr>
                    <wps:txbx>
                      <w:txbxContent>
                        <w:p w14:paraId="23CADEA7" w14:textId="38CC6803" w:rsidR="00F15AE7" w:rsidRPr="00F15AE7" w:rsidRDefault="00F15AE7" w:rsidP="00F15AE7">
                          <w:pPr>
                            <w:spacing w:after="0"/>
                            <w:rPr>
                              <w:rFonts w:ascii="Verdana" w:eastAsia="Verdana" w:hAnsi="Verdana" w:cs="Verdana"/>
                              <w:noProof/>
                              <w:color w:val="000000"/>
                              <w:sz w:val="14"/>
                              <w:szCs w:val="14"/>
                            </w:rPr>
                          </w:pPr>
                          <w:r w:rsidRPr="00F15AE7">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A863BB" id="_x0000_t202" coordsize="21600,21600" o:spt="202" path="m,l,21600r21600,l21600,xe">
              <v:stroke joinstyle="miter"/>
              <v:path gradientshapeok="t" o:connecttype="rect"/>
            </v:shapetype>
            <v:shape id="Text Box 1" o:spid="_x0000_s1028" type="#_x0000_t202" alt="Confidential" style="position:absolute;margin-left:0;margin-top:0;width:39pt;height:25.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" filled="f" stroked="f">
              <v:fill o:detectmouseclick="t"/>
              <v:textbox style="mso-fit-shape-to-text:t" inset="0,0,0,15pt">
                <w:txbxContent>
                  <w:p w14:paraId="23CADEA7" w14:textId="38CC6803" w:rsidR="00F15AE7" w:rsidRPr="00F15AE7" w:rsidRDefault="00F15AE7" w:rsidP="00F15AE7">
                    <w:pPr>
                      <w:spacing w:after="0"/>
                      <w:rPr>
                        <w:rFonts w:ascii="Verdana" w:eastAsia="Verdana" w:hAnsi="Verdana" w:cs="Verdana"/>
                        <w:noProof/>
                        <w:color w:val="000000"/>
                        <w:sz w:val="14"/>
                        <w:szCs w:val="14"/>
                      </w:rPr>
                    </w:pPr>
                    <w:r w:rsidRPr="00F15AE7">
                      <w:rPr>
                        <w:rFonts w:ascii="Verdana" w:eastAsia="Verdana" w:hAnsi="Verdana" w:cs="Verdana"/>
                        <w:noProof/>
                        <w:color w:val="000000"/>
                        <w:sz w:val="14"/>
                        <w:szCs w:val="1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3D131" w14:textId="77777777" w:rsidR="0094501E" w:rsidRDefault="0094501E" w:rsidP="00F15AE7">
      <w:pPr>
        <w:spacing w:after="0" w:line="240" w:lineRule="auto"/>
      </w:pPr>
      <w:r>
        <w:separator/>
      </w:r>
    </w:p>
  </w:footnote>
  <w:footnote w:type="continuationSeparator" w:id="0">
    <w:p w14:paraId="44784834" w14:textId="77777777" w:rsidR="0094501E" w:rsidRDefault="0094501E" w:rsidP="00F15A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A5A"/>
    <w:rsid w:val="001E1B1F"/>
    <w:rsid w:val="00431860"/>
    <w:rsid w:val="004B6442"/>
    <w:rsid w:val="005359D9"/>
    <w:rsid w:val="007075D8"/>
    <w:rsid w:val="00847627"/>
    <w:rsid w:val="008D5A5A"/>
    <w:rsid w:val="0094501E"/>
    <w:rsid w:val="009E617A"/>
    <w:rsid w:val="009F43D3"/>
    <w:rsid w:val="00AC37CF"/>
    <w:rsid w:val="00B53C03"/>
    <w:rsid w:val="00CB6D6B"/>
    <w:rsid w:val="00DA37B8"/>
    <w:rsid w:val="00F15AE7"/>
    <w:rsid w:val="6E4199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4B1D"/>
  <w15:chartTrackingRefBased/>
  <w15:docId w15:val="{6D77B779-E291-4EB8-91A9-CFBE91C8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A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A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A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A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A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A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A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A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A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A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A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A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A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A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A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A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A5A"/>
    <w:rPr>
      <w:rFonts w:eastAsiaTheme="majorEastAsia" w:cstheme="majorBidi"/>
      <w:color w:val="272727" w:themeColor="text1" w:themeTint="D8"/>
    </w:rPr>
  </w:style>
  <w:style w:type="paragraph" w:styleId="Title">
    <w:name w:val="Title"/>
    <w:basedOn w:val="Normal"/>
    <w:next w:val="Normal"/>
    <w:link w:val="TitleChar"/>
    <w:uiPriority w:val="10"/>
    <w:qFormat/>
    <w:rsid w:val="008D5A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A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A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A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A5A"/>
    <w:pPr>
      <w:spacing w:before="160"/>
      <w:jc w:val="center"/>
    </w:pPr>
    <w:rPr>
      <w:i/>
      <w:iCs/>
      <w:color w:val="404040" w:themeColor="text1" w:themeTint="BF"/>
    </w:rPr>
  </w:style>
  <w:style w:type="character" w:customStyle="1" w:styleId="QuoteChar">
    <w:name w:val="Quote Char"/>
    <w:basedOn w:val="DefaultParagraphFont"/>
    <w:link w:val="Quote"/>
    <w:uiPriority w:val="29"/>
    <w:rsid w:val="008D5A5A"/>
    <w:rPr>
      <w:i/>
      <w:iCs/>
      <w:color w:val="404040" w:themeColor="text1" w:themeTint="BF"/>
    </w:rPr>
  </w:style>
  <w:style w:type="paragraph" w:styleId="ListParagraph">
    <w:name w:val="List Paragraph"/>
    <w:basedOn w:val="Normal"/>
    <w:uiPriority w:val="34"/>
    <w:qFormat/>
    <w:rsid w:val="008D5A5A"/>
    <w:pPr>
      <w:ind w:left="720"/>
      <w:contextualSpacing/>
    </w:pPr>
  </w:style>
  <w:style w:type="character" w:styleId="IntenseEmphasis">
    <w:name w:val="Intense Emphasis"/>
    <w:basedOn w:val="DefaultParagraphFont"/>
    <w:uiPriority w:val="21"/>
    <w:qFormat/>
    <w:rsid w:val="008D5A5A"/>
    <w:rPr>
      <w:i/>
      <w:iCs/>
      <w:color w:val="0F4761" w:themeColor="accent1" w:themeShade="BF"/>
    </w:rPr>
  </w:style>
  <w:style w:type="paragraph" w:styleId="IntenseQuote">
    <w:name w:val="Intense Quote"/>
    <w:basedOn w:val="Normal"/>
    <w:next w:val="Normal"/>
    <w:link w:val="IntenseQuoteChar"/>
    <w:uiPriority w:val="30"/>
    <w:qFormat/>
    <w:rsid w:val="008D5A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A5A"/>
    <w:rPr>
      <w:i/>
      <w:iCs/>
      <w:color w:val="0F4761" w:themeColor="accent1" w:themeShade="BF"/>
    </w:rPr>
  </w:style>
  <w:style w:type="character" w:styleId="IntenseReference">
    <w:name w:val="Intense Reference"/>
    <w:basedOn w:val="DefaultParagraphFont"/>
    <w:uiPriority w:val="32"/>
    <w:qFormat/>
    <w:rsid w:val="008D5A5A"/>
    <w:rPr>
      <w:b/>
      <w:bCs/>
      <w:smallCaps/>
      <w:color w:val="0F4761" w:themeColor="accent1" w:themeShade="BF"/>
      <w:spacing w:val="5"/>
    </w:rPr>
  </w:style>
  <w:style w:type="character" w:styleId="Hyperlink">
    <w:name w:val="Hyperlink"/>
    <w:basedOn w:val="DefaultParagraphFont"/>
    <w:uiPriority w:val="99"/>
    <w:unhideWhenUsed/>
    <w:rsid w:val="008D5A5A"/>
    <w:rPr>
      <w:color w:val="0000FF"/>
      <w:u w:val="single"/>
    </w:rPr>
  </w:style>
  <w:style w:type="character" w:styleId="FollowedHyperlink">
    <w:name w:val="FollowedHyperlink"/>
    <w:basedOn w:val="DefaultParagraphFont"/>
    <w:uiPriority w:val="99"/>
    <w:semiHidden/>
    <w:unhideWhenUsed/>
    <w:rsid w:val="008D5A5A"/>
    <w:rPr>
      <w:color w:val="800080"/>
      <w:u w:val="single"/>
    </w:rPr>
  </w:style>
  <w:style w:type="paragraph" w:customStyle="1" w:styleId="msonormal0">
    <w:name w:val="msonormal"/>
    <w:basedOn w:val="Normal"/>
    <w:rsid w:val="008D5A5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5">
    <w:name w:val="xl65"/>
    <w:basedOn w:val="Normal"/>
    <w:rsid w:val="008D5A5A"/>
    <w:pPr>
      <w:spacing w:before="100" w:beforeAutospacing="1" w:after="100" w:afterAutospacing="1" w:line="240" w:lineRule="auto"/>
      <w:textAlignment w:val="center"/>
    </w:pPr>
    <w:rPr>
      <w:rFonts w:ascii="Aptos" w:eastAsia="Times New Roman" w:hAnsi="Aptos" w:cs="Times New Roman"/>
      <w:kern w:val="0"/>
      <w:sz w:val="20"/>
      <w:szCs w:val="20"/>
      <w:lang w:eastAsia="en-GB"/>
      <w14:ligatures w14:val="none"/>
    </w:rPr>
  </w:style>
  <w:style w:type="paragraph" w:customStyle="1" w:styleId="xl66">
    <w:name w:val="xl66"/>
    <w:basedOn w:val="Normal"/>
    <w:rsid w:val="008D5A5A"/>
    <w:pPr>
      <w:spacing w:before="100" w:beforeAutospacing="1" w:after="100" w:afterAutospacing="1" w:line="240" w:lineRule="auto"/>
      <w:textAlignment w:val="center"/>
    </w:pPr>
    <w:rPr>
      <w:rFonts w:ascii="Aptos" w:eastAsia="Times New Roman" w:hAnsi="Aptos" w:cs="Times New Roman"/>
      <w:kern w:val="0"/>
      <w:sz w:val="20"/>
      <w:szCs w:val="20"/>
      <w:lang w:eastAsia="en-GB"/>
      <w14:ligatures w14:val="none"/>
    </w:rPr>
  </w:style>
  <w:style w:type="paragraph" w:customStyle="1" w:styleId="xl67">
    <w:name w:val="xl67"/>
    <w:basedOn w:val="Normal"/>
    <w:rsid w:val="008D5A5A"/>
    <w:pPr>
      <w:spacing w:before="100" w:beforeAutospacing="1" w:after="100" w:afterAutospacing="1" w:line="240" w:lineRule="auto"/>
      <w:jc w:val="center"/>
      <w:textAlignment w:val="center"/>
    </w:pPr>
    <w:rPr>
      <w:rFonts w:ascii="Aptos" w:eastAsia="Times New Roman" w:hAnsi="Aptos" w:cs="Times New Roman"/>
      <w:b/>
      <w:bCs/>
      <w:color w:val="FFFFFF"/>
      <w:kern w:val="0"/>
      <w:sz w:val="20"/>
      <w:szCs w:val="20"/>
      <w:lang w:eastAsia="en-GB"/>
      <w14:ligatures w14:val="none"/>
    </w:rPr>
  </w:style>
  <w:style w:type="paragraph" w:customStyle="1" w:styleId="xl68">
    <w:name w:val="xl68"/>
    <w:basedOn w:val="Normal"/>
    <w:rsid w:val="008D5A5A"/>
    <w:pPr>
      <w:spacing w:before="100" w:beforeAutospacing="1" w:after="100" w:afterAutospacing="1" w:line="240" w:lineRule="auto"/>
      <w:jc w:val="right"/>
      <w:textAlignment w:val="center"/>
    </w:pPr>
    <w:rPr>
      <w:rFonts w:ascii="Aptos" w:eastAsia="Times New Roman" w:hAnsi="Aptos" w:cs="Times New Roman"/>
      <w:kern w:val="0"/>
      <w:sz w:val="20"/>
      <w:szCs w:val="20"/>
      <w:lang w:eastAsia="en-GB"/>
      <w14:ligatures w14:val="none"/>
    </w:rPr>
  </w:style>
  <w:style w:type="paragraph" w:customStyle="1" w:styleId="xl69">
    <w:name w:val="xl69"/>
    <w:basedOn w:val="Normal"/>
    <w:rsid w:val="008D5A5A"/>
    <w:pPr>
      <w:spacing w:before="100" w:beforeAutospacing="1" w:after="100" w:afterAutospacing="1" w:line="240" w:lineRule="auto"/>
      <w:jc w:val="center"/>
      <w:textAlignment w:val="center"/>
    </w:pPr>
    <w:rPr>
      <w:rFonts w:ascii="Aptos" w:eastAsia="Times New Roman" w:hAnsi="Aptos" w:cs="Times New Roman"/>
      <w:b/>
      <w:bCs/>
      <w:i/>
      <w:iCs/>
      <w:color w:val="FFFFFF"/>
      <w:kern w:val="0"/>
      <w:sz w:val="20"/>
      <w:szCs w:val="20"/>
      <w:lang w:eastAsia="en-GB"/>
      <w14:ligatures w14:val="none"/>
    </w:rPr>
  </w:style>
  <w:style w:type="paragraph" w:customStyle="1" w:styleId="xl70">
    <w:name w:val="xl70"/>
    <w:basedOn w:val="Normal"/>
    <w:rsid w:val="008D5A5A"/>
    <w:pPr>
      <w:spacing w:before="100" w:beforeAutospacing="1" w:after="100" w:afterAutospacing="1" w:line="240" w:lineRule="auto"/>
      <w:textAlignment w:val="center"/>
    </w:pPr>
    <w:rPr>
      <w:rFonts w:ascii="Aptos" w:eastAsia="Times New Roman" w:hAnsi="Aptos" w:cs="Times New Roman"/>
      <w:i/>
      <w:iCs/>
      <w:kern w:val="0"/>
      <w:sz w:val="20"/>
      <w:szCs w:val="20"/>
      <w:lang w:eastAsia="en-GB"/>
      <w14:ligatures w14:val="none"/>
    </w:rPr>
  </w:style>
  <w:style w:type="paragraph" w:customStyle="1" w:styleId="xl71">
    <w:name w:val="xl71"/>
    <w:basedOn w:val="Normal"/>
    <w:rsid w:val="008D5A5A"/>
    <w:pPr>
      <w:spacing w:before="100" w:beforeAutospacing="1" w:after="100" w:afterAutospacing="1" w:line="240" w:lineRule="auto"/>
      <w:textAlignment w:val="center"/>
    </w:pPr>
    <w:rPr>
      <w:rFonts w:ascii="Aptos" w:eastAsia="Times New Roman" w:hAnsi="Aptos" w:cs="Times New Roman"/>
      <w:i/>
      <w:iCs/>
      <w:kern w:val="0"/>
      <w:sz w:val="20"/>
      <w:szCs w:val="20"/>
      <w:lang w:eastAsia="en-GB"/>
      <w14:ligatures w14:val="none"/>
    </w:rPr>
  </w:style>
  <w:style w:type="paragraph" w:customStyle="1" w:styleId="xl72">
    <w:name w:val="xl72"/>
    <w:basedOn w:val="Normal"/>
    <w:rsid w:val="008D5A5A"/>
    <w:pPr>
      <w:spacing w:before="100" w:beforeAutospacing="1" w:after="100" w:afterAutospacing="1" w:line="240" w:lineRule="auto"/>
    </w:pPr>
    <w:rPr>
      <w:rFonts w:ascii="Aptos" w:eastAsia="Times New Roman" w:hAnsi="Aptos" w:cs="Times New Roman"/>
      <w:kern w:val="0"/>
      <w:lang w:eastAsia="en-GB"/>
      <w14:ligatures w14:val="none"/>
    </w:rPr>
  </w:style>
  <w:style w:type="paragraph" w:customStyle="1" w:styleId="xl73">
    <w:name w:val="xl73"/>
    <w:basedOn w:val="Normal"/>
    <w:rsid w:val="008D5A5A"/>
    <w:pPr>
      <w:spacing w:before="100" w:beforeAutospacing="1" w:after="100" w:afterAutospacing="1" w:line="240" w:lineRule="auto"/>
    </w:pPr>
    <w:rPr>
      <w:rFonts w:ascii="Aptos" w:eastAsia="Times New Roman" w:hAnsi="Aptos" w:cs="Times New Roman"/>
      <w:color w:val="1B181C"/>
      <w:kern w:val="0"/>
      <w:sz w:val="20"/>
      <w:szCs w:val="20"/>
      <w:lang w:eastAsia="en-GB"/>
      <w14:ligatures w14:val="none"/>
    </w:rPr>
  </w:style>
  <w:style w:type="paragraph" w:customStyle="1" w:styleId="xl74">
    <w:name w:val="xl74"/>
    <w:basedOn w:val="Normal"/>
    <w:rsid w:val="008D5A5A"/>
    <w:pPr>
      <w:spacing w:before="100" w:beforeAutospacing="1" w:after="100" w:afterAutospacing="1" w:line="240" w:lineRule="auto"/>
    </w:pPr>
    <w:rPr>
      <w:rFonts w:ascii="Aptos" w:eastAsia="Times New Roman" w:hAnsi="Aptos" w:cs="Times New Roman"/>
      <w:color w:val="666666"/>
      <w:kern w:val="0"/>
      <w:sz w:val="16"/>
      <w:szCs w:val="16"/>
      <w:lang w:eastAsia="en-GB"/>
      <w14:ligatures w14:val="none"/>
    </w:rPr>
  </w:style>
  <w:style w:type="paragraph" w:customStyle="1" w:styleId="xl75">
    <w:name w:val="xl75"/>
    <w:basedOn w:val="Normal"/>
    <w:rsid w:val="008D5A5A"/>
    <w:pPr>
      <w:spacing w:before="100" w:beforeAutospacing="1" w:after="100" w:afterAutospacing="1" w:line="240" w:lineRule="auto"/>
    </w:pPr>
    <w:rPr>
      <w:rFonts w:ascii="Aptos" w:eastAsia="Times New Roman" w:hAnsi="Aptos" w:cs="Times New Roman"/>
      <w:i/>
      <w:iCs/>
      <w:kern w:val="0"/>
      <w:lang w:eastAsia="en-GB"/>
      <w14:ligatures w14:val="none"/>
    </w:rPr>
  </w:style>
  <w:style w:type="paragraph" w:customStyle="1" w:styleId="xl76">
    <w:name w:val="xl76"/>
    <w:basedOn w:val="Normal"/>
    <w:rsid w:val="008D5A5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77">
    <w:name w:val="xl77"/>
    <w:basedOn w:val="Normal"/>
    <w:rsid w:val="008D5A5A"/>
    <w:pPr>
      <w:spacing w:before="100" w:beforeAutospacing="1" w:after="100" w:afterAutospacing="1" w:line="240" w:lineRule="auto"/>
    </w:pPr>
    <w:rPr>
      <w:rFonts w:ascii="Times New Roman" w:eastAsia="Times New Roman" w:hAnsi="Times New Roman" w:cs="Times New Roman"/>
      <w:color w:val="0000FF"/>
      <w:kern w:val="0"/>
      <w:u w:val="single"/>
      <w:lang w:eastAsia="en-GB"/>
      <w14:ligatures w14:val="none"/>
    </w:rPr>
  </w:style>
  <w:style w:type="character" w:styleId="UnresolvedMention">
    <w:name w:val="Unresolved Mention"/>
    <w:basedOn w:val="DefaultParagraphFont"/>
    <w:uiPriority w:val="99"/>
    <w:semiHidden/>
    <w:unhideWhenUsed/>
    <w:rsid w:val="009F43D3"/>
    <w:rPr>
      <w:color w:val="605E5C"/>
      <w:shd w:val="clear" w:color="auto" w:fill="E1DFDD"/>
    </w:rPr>
  </w:style>
  <w:style w:type="paragraph" w:styleId="Footer">
    <w:name w:val="footer"/>
    <w:basedOn w:val="Normal"/>
    <w:link w:val="FooterChar"/>
    <w:uiPriority w:val="99"/>
    <w:unhideWhenUsed/>
    <w:rsid w:val="00F15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osas.net/wosas_site.php?id=9682" TargetMode="External"/><Relationship Id="rId4" Type="http://schemas.openxmlformats.org/officeDocument/2006/relationships/styles" Target="styles.xml"/><Relationship Id="rId9" Type="http://schemas.openxmlformats.org/officeDocument/2006/relationships/hyperlink" Target="https://canmore.org.uk/site/4556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0D60636AA3F44CA25538E2AD7E8D69" ma:contentTypeVersion="13" ma:contentTypeDescription="Create a new document." ma:contentTypeScope="" ma:versionID="103a1eae71326ee1797c1dfc738b3fec">
  <xsd:schema xmlns:xsd="http://www.w3.org/2001/XMLSchema" xmlns:xs="http://www.w3.org/2001/XMLSchema" xmlns:p="http://schemas.microsoft.com/office/2006/metadata/properties" xmlns:ns1="http://schemas.microsoft.com/sharepoint/v3" xmlns:ns2="a95e0043-a261-4929-8bdb-6277f9f02f1c" xmlns:ns3="a0e807b1-3085-4ee1-b0af-21aa79b1f478" targetNamespace="http://schemas.microsoft.com/office/2006/metadata/properties" ma:root="true" ma:fieldsID="bbce89683d3ad256dc89be87a69d3ec9" ns1:_="" ns2:_="" ns3:_="">
    <xsd:import namespace="http://schemas.microsoft.com/sharepoint/v3"/>
    <xsd:import namespace="a95e0043-a261-4929-8bdb-6277f9f02f1c"/>
    <xsd:import namespace="a0e807b1-3085-4ee1-b0af-21aa79b1f4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5e0043-a261-4929-8bdb-6277f9f02f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0716b9-ea6c-4544-a4bd-65ac324c60d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e807b1-3085-4ee1-b0af-21aa79b1f4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7624c5-4918-411a-9a9f-5ce72be50039}" ma:internalName="TaxCatchAll" ma:showField="CatchAllData" ma:web="a0e807b1-3085-4ee1-b0af-21aa79b1f4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95e0043-a261-4929-8bdb-6277f9f02f1c">
      <Terms xmlns="http://schemas.microsoft.com/office/infopath/2007/PartnerControls"/>
    </lcf76f155ced4ddcb4097134ff3c332f>
    <_ip_UnifiedCompliancePolicyProperties xmlns="http://schemas.microsoft.com/sharepoint/v3" xsi:nil="true"/>
    <TaxCatchAll xmlns="a0e807b1-3085-4ee1-b0af-21aa79b1f478" xsi:nil="true"/>
  </documentManagement>
</p:properties>
</file>

<file path=customXml/itemProps1.xml><?xml version="1.0" encoding="utf-8"?>
<ds:datastoreItem xmlns:ds="http://schemas.openxmlformats.org/officeDocument/2006/customXml" ds:itemID="{F4088FD2-0ADA-4353-B6DD-E9460ABAD641}">
  <ds:schemaRefs>
    <ds:schemaRef ds:uri="http://schemas.microsoft.com/sharepoint/v3/contenttype/forms"/>
  </ds:schemaRefs>
</ds:datastoreItem>
</file>

<file path=customXml/itemProps2.xml><?xml version="1.0" encoding="utf-8"?>
<ds:datastoreItem xmlns:ds="http://schemas.openxmlformats.org/officeDocument/2006/customXml" ds:itemID="{4607187B-6D2F-4909-BF32-EFFF74995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95e0043-a261-4929-8bdb-6277f9f02f1c"/>
    <ds:schemaRef ds:uri="a0e807b1-3085-4ee1-b0af-21aa79b1f4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ED46AD-E13D-48E8-949C-F4573A3FA42B}">
  <ds:schemaRefs>
    <ds:schemaRef ds:uri="http://schemas.microsoft.com/office/2006/metadata/properties"/>
    <ds:schemaRef ds:uri="http://schemas.microsoft.com/office/infopath/2007/PartnerControls"/>
    <ds:schemaRef ds:uri="http://schemas.microsoft.com/sharepoint/v3"/>
    <ds:schemaRef ds:uri="a95e0043-a261-4929-8bdb-6277f9f02f1c"/>
    <ds:schemaRef ds:uri="a0e807b1-3085-4ee1-b0af-21aa79b1f47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2574</Words>
  <Characters>14673</Characters>
  <Application>Microsoft Office Word</Application>
  <DocSecurity>0</DocSecurity>
  <Lines>122</Lines>
  <Paragraphs>34</Paragraphs>
  <ScaleCrop>false</ScaleCrop>
  <Company/>
  <LinksUpToDate>false</LinksUpToDate>
  <CharactersWithSpaces>17213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Marot</dc:creator>
  <cp:keywords/>
  <dc:description/>
  <cp:lastModifiedBy>Alice White</cp:lastModifiedBy>
  <cp:revision>4</cp:revision>
  <dcterms:created xsi:type="dcterms:W3CDTF">2026-06-25T09:41:00Z</dcterms:created>
  <dcterms:modified xsi:type="dcterms:W3CDTF">2026-06-25T09:41:00Z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0x010100240D60636AA3F44CA25538E2AD7E8D69</vt:lpwstr>
  </property>
  <property fmtid="{D5CDD505-2E9C-101B-9397-08002B2CF9AE}" pid="3" name="docLang">
    <vt:lpwstr>en</vt:lpwstr>
  </property>
  <property fmtid="{D5CDD505-2E9C-101B-9397-08002B2CF9AE}" pid="4" name="MediaServiceImageTags">
    <vt:lpwstr/>
  </property>
  <property fmtid="{D5CDD505-2E9C-101B-9397-08002B2CF9AE}" pid="5" name="ClassificationContentMarkingFooterShapeIds">
    <vt:lpwstr>5a9acd04,792b61c5,5a0471cf</vt:lpwstr>
  </property>
  <property fmtid="{D5CDD505-2E9C-101B-9397-08002B2CF9AE}" pid="6" name="ClassificationContentMarkingFooterFontProps">
    <vt:lpwstr>#000000,7,Verdana</vt:lpwstr>
  </property>
  <property fmtid="{D5CDD505-2E9C-101B-9397-08002B2CF9AE}" pid="7" name="ClassificationContentMarkingFooterText">
    <vt:lpwstr>Confidential</vt:lpwstr>
  </property>
  <property fmtid="{D5CDD505-2E9C-101B-9397-08002B2CF9AE}" pid="8" name="MSIP_Label_20ea7001-5c24-4702-a3ac-e436ccb02747_Enabled">
    <vt:lpwstr>true</vt:lpwstr>
  </property>
  <property fmtid="{D5CDD505-2E9C-101B-9397-08002B2CF9AE}" pid="9" name="MSIP_Label_20ea7001-5c24-4702-a3ac-e436ccb02747_SetDate">
    <vt:lpwstr>2026-06-25T09:41:48Z</vt:lpwstr>
  </property>
  <property fmtid="{D5CDD505-2E9C-101B-9397-08002B2CF9AE}" pid="10" name="MSIP_Label_20ea7001-5c24-4702-a3ac-e436ccb02747_Method">
    <vt:lpwstr>Standard</vt:lpwstr>
  </property>
  <property fmtid="{D5CDD505-2E9C-101B-9397-08002B2CF9AE}" pid="11" name="MSIP_Label_20ea7001-5c24-4702-a3ac-e436ccb02747_Name">
    <vt:lpwstr>Confidential</vt:lpwstr>
  </property>
  <property fmtid="{D5CDD505-2E9C-101B-9397-08002B2CF9AE}" pid="12" name="MSIP_Label_20ea7001-5c24-4702-a3ac-e436ccb02747_SiteId">
    <vt:lpwstr>c8823c91-be81-4f89-b024-6c3dd789c106</vt:lpwstr>
  </property>
  <property fmtid="{D5CDD505-2E9C-101B-9397-08002B2CF9AE}" pid="13" name="MSIP_Label_20ea7001-5c24-4702-a3ac-e436ccb02747_ActionId">
    <vt:lpwstr>40346678-7e60-4dbd-a3b1-229ddfb857d6</vt:lpwstr>
  </property>
  <property fmtid="{D5CDD505-2E9C-101B-9397-08002B2CF9AE}" pid="14" name="MSIP_Label_20ea7001-5c24-4702-a3ac-e436ccb02747_ContentBits">
    <vt:lpwstr>2</vt:lpwstr>
  </property>
  <property fmtid="{D5CDD505-2E9C-101B-9397-08002B2CF9AE}" pid="15" name="MSIP_Label_20ea7001-5c24-4702-a3ac-e436ccb02747_Tag">
    <vt:lpwstr>10, 3, 0, 2</vt:lpwstr>
  </property>
</Properties>
</file>